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Ind w:w="-8" w:type="dxa"/>
        <w:tblCellMar>
          <w:top w:w="197" w:type="dxa"/>
          <w:left w:w="125" w:type="dxa"/>
          <w:right w:w="78" w:type="dxa"/>
        </w:tblCellMar>
        <w:tblLook w:val="04A0" w:firstRow="1" w:lastRow="0" w:firstColumn="1" w:lastColumn="0" w:noHBand="0" w:noVBand="1"/>
      </w:tblPr>
      <w:tblGrid>
        <w:gridCol w:w="10206"/>
      </w:tblGrid>
      <w:tr w:rsidR="00322607" w:rsidRPr="00060DA9" w:rsidTr="004E28B8">
        <w:trPr>
          <w:trHeight w:val="14958"/>
        </w:trPr>
        <w:tc>
          <w:tcPr>
            <w:tcW w:w="10206" w:type="dxa"/>
            <w:tcBorders>
              <w:top w:val="single" w:sz="6" w:space="0" w:color="000000"/>
              <w:left w:val="single" w:sz="6" w:space="0" w:color="000000"/>
              <w:bottom w:val="single" w:sz="7" w:space="0" w:color="000000"/>
              <w:right w:val="single" w:sz="7" w:space="0" w:color="000000"/>
            </w:tcBorders>
          </w:tcPr>
          <w:p w:rsidR="00B5717E" w:rsidRDefault="00B5130A" w:rsidP="004E28B8">
            <w:pPr>
              <w:snapToGrid w:val="0"/>
              <w:spacing w:after="0" w:line="240" w:lineRule="auto"/>
              <w:ind w:left="3758" w:right="43" w:hanging="3758"/>
              <w:jc w:val="center"/>
              <w:rPr>
                <w:rFonts w:ascii="游ゴシック" w:eastAsia="游ゴシック" w:hAnsi="游ゴシック" w:cs="ＭＳ 明朝"/>
                <w:sz w:val="28"/>
              </w:rPr>
            </w:pPr>
            <w:r w:rsidRPr="004E28B8">
              <w:rPr>
                <w:rFonts w:ascii="游ゴシック" w:eastAsia="游ゴシック" w:hAnsi="游ゴシック" w:cs="ＭＳ 明朝"/>
                <w:sz w:val="28"/>
              </w:rPr>
              <w:t>登園届（保護者記入）</w:t>
            </w:r>
          </w:p>
          <w:p w:rsidR="004E28B8" w:rsidRPr="004E28B8" w:rsidRDefault="004E28B8" w:rsidP="004E28B8">
            <w:pPr>
              <w:snapToGrid w:val="0"/>
              <w:spacing w:after="0" w:line="240" w:lineRule="auto"/>
              <w:ind w:left="3758" w:right="43" w:hanging="3758"/>
              <w:jc w:val="center"/>
              <w:rPr>
                <w:rFonts w:ascii="游ゴシック" w:eastAsia="游ゴシック" w:hAnsi="游ゴシック"/>
                <w:sz w:val="24"/>
              </w:rPr>
            </w:pPr>
          </w:p>
          <w:p w:rsidR="00B5717E" w:rsidRPr="004E28B8" w:rsidRDefault="0094191E" w:rsidP="004E28B8">
            <w:pPr>
              <w:snapToGrid w:val="0"/>
              <w:spacing w:after="0" w:line="240" w:lineRule="auto"/>
              <w:ind w:left="2640" w:firstLineChars="400" w:firstLine="880"/>
              <w:rPr>
                <w:rFonts w:ascii="游ゴシック" w:eastAsia="游ゴシック" w:hAnsi="游ゴシック"/>
              </w:rPr>
            </w:pPr>
            <w:r w:rsidRPr="004E28B8">
              <w:rPr>
                <w:rFonts w:ascii="游ゴシック" w:eastAsia="游ゴシック" w:hAnsi="游ゴシック" w:hint="eastAsia"/>
              </w:rPr>
              <w:t xml:space="preserve">園　園長　</w:t>
            </w:r>
          </w:p>
          <w:p w:rsidR="00B5717E" w:rsidRPr="004E28B8" w:rsidRDefault="004E28B8" w:rsidP="004E28B8">
            <w:pPr>
              <w:snapToGrid w:val="0"/>
              <w:spacing w:after="0" w:line="240" w:lineRule="auto"/>
              <w:ind w:left="1687"/>
              <w:jc w:val="center"/>
              <w:rPr>
                <w:rFonts w:ascii="游ゴシック" w:eastAsia="游ゴシック" w:hAnsi="游ゴシック"/>
                <w:sz w:val="21"/>
              </w:rPr>
            </w:pPr>
            <w:r>
              <w:rPr>
                <w:rFonts w:ascii="游ゴシック" w:eastAsia="游ゴシック" w:hAnsi="游ゴシック" w:cs="ＭＳ 明朝" w:hint="eastAsia"/>
              </w:rPr>
              <w:t xml:space="preserve">　　　　　　　　　　</w:t>
            </w:r>
            <w:r w:rsidRPr="004E28B8">
              <w:rPr>
                <w:rFonts w:ascii="游ゴシック" w:eastAsia="游ゴシック" w:hAnsi="游ゴシック"/>
                <w:noProof/>
                <w:sz w:val="21"/>
              </w:rPr>
              <mc:AlternateContent>
                <mc:Choice Requires="wps">
                  <w:drawing>
                    <wp:anchor distT="0" distB="0" distL="114300" distR="114300" simplePos="0" relativeHeight="251727872" behindDoc="0" locked="0" layoutInCell="1" allowOverlap="1">
                      <wp:simplePos x="0" y="0"/>
                      <wp:positionH relativeFrom="column">
                        <wp:posOffset>4445</wp:posOffset>
                      </wp:positionH>
                      <wp:positionV relativeFrom="paragraph">
                        <wp:posOffset>17145</wp:posOffset>
                      </wp:positionV>
                      <wp:extent cx="28384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E03B5" id="直線コネクタ 1"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35pt,1.35pt" to="22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" strokecolor="black [3213]" strokeweight=".5pt">
                      <v:stroke joinstyle="miter"/>
                    </v:line>
                  </w:pict>
                </mc:Fallback>
              </mc:AlternateContent>
            </w:r>
            <w:r w:rsidR="00B5130A" w:rsidRPr="004E28B8">
              <w:rPr>
                <w:rFonts w:ascii="游ゴシック" w:eastAsia="游ゴシック" w:hAnsi="游ゴシック" w:cs="ＭＳ 明朝"/>
              </w:rPr>
              <w:t>入所児童名</w:t>
            </w:r>
          </w:p>
          <w:p w:rsidR="00322607" w:rsidRPr="004E28B8" w:rsidRDefault="00060DA9" w:rsidP="004E28B8">
            <w:pPr>
              <w:tabs>
                <w:tab w:val="center" w:pos="5786"/>
                <w:tab w:val="center" w:pos="6986"/>
                <w:tab w:val="right" w:pos="8868"/>
              </w:tabs>
              <w:snapToGrid w:val="0"/>
              <w:spacing w:after="0" w:line="240" w:lineRule="auto"/>
              <w:jc w:val="right"/>
              <w:rPr>
                <w:rFonts w:ascii="游ゴシック" w:eastAsia="游ゴシック" w:hAnsi="游ゴシック" w:cs="ＭＳ 明朝"/>
              </w:rPr>
            </w:pPr>
            <w:r w:rsidRPr="004E28B8">
              <w:rPr>
                <w:rFonts w:ascii="游ゴシック" w:eastAsia="游ゴシック" w:hAnsi="游ゴシック"/>
                <w:noProof/>
                <w:sz w:val="21"/>
              </w:rPr>
              <mc:AlternateContent>
                <mc:Choice Requires="wps">
                  <w:drawing>
                    <wp:anchor distT="0" distB="0" distL="114300" distR="114300" simplePos="0" relativeHeight="251729920" behindDoc="0" locked="0" layoutInCell="1" allowOverlap="1" wp14:anchorId="4B944173" wp14:editId="119FC6ED">
                      <wp:simplePos x="0" y="0"/>
                      <wp:positionH relativeFrom="column">
                        <wp:posOffset>4018280</wp:posOffset>
                      </wp:positionH>
                      <wp:positionV relativeFrom="paragraph">
                        <wp:posOffset>48260</wp:posOffset>
                      </wp:positionV>
                      <wp:extent cx="22288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9E5C5" id="直線コネクタ 2"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4pt,3.8pt" to="491.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" strokecolor="black [3213]" strokeweight=".5pt">
                      <v:stroke joinstyle="miter"/>
                    </v:line>
                  </w:pict>
                </mc:Fallback>
              </mc:AlternateContent>
            </w:r>
          </w:p>
          <w:p w:rsidR="00B5717E" w:rsidRPr="004E28B8" w:rsidRDefault="00B5130A" w:rsidP="004E28B8">
            <w:pPr>
              <w:tabs>
                <w:tab w:val="center" w:pos="5786"/>
                <w:tab w:val="center" w:pos="6986"/>
                <w:tab w:val="right" w:pos="8868"/>
              </w:tabs>
              <w:snapToGrid w:val="0"/>
              <w:spacing w:after="0" w:line="240" w:lineRule="auto"/>
              <w:ind w:right="240"/>
              <w:jc w:val="right"/>
              <w:rPr>
                <w:rFonts w:ascii="游ゴシック" w:eastAsia="游ゴシック" w:hAnsi="游ゴシック"/>
                <w:sz w:val="21"/>
              </w:rPr>
            </w:pPr>
            <w:r w:rsidRPr="004E28B8">
              <w:rPr>
                <w:rFonts w:ascii="游ゴシック" w:eastAsia="游ゴシック" w:hAnsi="游ゴシック" w:cs="ＭＳ 明朝"/>
              </w:rPr>
              <w:t>年</w:t>
            </w:r>
            <w:r w:rsidR="0094191E" w:rsidRPr="004E28B8">
              <w:rPr>
                <w:rFonts w:ascii="游ゴシック" w:eastAsia="游ゴシック" w:hAnsi="游ゴシック" w:cs="ＭＳ 明朝" w:hint="eastAsia"/>
              </w:rPr>
              <w:t xml:space="preserve">　　</w:t>
            </w:r>
            <w:r w:rsidRPr="004E28B8">
              <w:rPr>
                <w:rFonts w:ascii="游ゴシック" w:eastAsia="游ゴシック" w:hAnsi="游ゴシック" w:cs="ＭＳ 明朝"/>
              </w:rPr>
              <w:t>月</w:t>
            </w:r>
            <w:r w:rsidR="0094191E" w:rsidRPr="004E28B8">
              <w:rPr>
                <w:rFonts w:ascii="游ゴシック" w:eastAsia="游ゴシック" w:hAnsi="游ゴシック" w:cs="ＭＳ 明朝" w:hint="eastAsia"/>
              </w:rPr>
              <w:t xml:space="preserve">　　</w:t>
            </w:r>
            <w:r w:rsidRPr="004E28B8">
              <w:rPr>
                <w:rFonts w:ascii="游ゴシック" w:eastAsia="游ゴシック" w:hAnsi="游ゴシック" w:cs="ＭＳ 明朝"/>
              </w:rPr>
              <w:t>日</w:t>
            </w:r>
            <w:r w:rsidR="0094191E" w:rsidRPr="004E28B8">
              <w:rPr>
                <w:rFonts w:ascii="游ゴシック" w:eastAsia="游ゴシック" w:hAnsi="游ゴシック" w:cs="ＭＳ 明朝" w:hint="eastAsia"/>
              </w:rPr>
              <w:t xml:space="preserve">　</w:t>
            </w:r>
            <w:r w:rsidRPr="004E28B8">
              <w:rPr>
                <w:rFonts w:ascii="游ゴシック" w:eastAsia="游ゴシック" w:hAnsi="游ゴシック" w:cs="ＭＳ 明朝"/>
              </w:rPr>
              <w:t>生</w:t>
            </w:r>
            <w:r w:rsidR="00900FE6" w:rsidRPr="004E28B8">
              <w:rPr>
                <w:rFonts w:ascii="游ゴシック" w:eastAsia="游ゴシック" w:hAnsi="游ゴシック" w:cs="ＭＳ 明朝" w:hint="eastAsia"/>
              </w:rPr>
              <w:t xml:space="preserve">　</w:t>
            </w:r>
          </w:p>
          <w:p w:rsidR="00900FE6" w:rsidRPr="00060DA9" w:rsidRDefault="00900FE6" w:rsidP="00060DA9">
            <w:pPr>
              <w:snapToGrid w:val="0"/>
              <w:spacing w:after="0"/>
              <w:ind w:left="283" w:firstLineChars="100" w:firstLine="220"/>
              <w:rPr>
                <w:rFonts w:ascii="游ゴシック" w:eastAsia="游ゴシック" w:hAnsi="游ゴシック" w:cs="ＭＳ 明朝"/>
                <w:sz w:val="24"/>
              </w:rPr>
            </w:pPr>
            <w:r w:rsidRPr="00060DA9">
              <w:rPr>
                <w:rFonts w:ascii="游ゴシック" w:eastAsia="游ゴシック" w:hAnsi="游ゴシック"/>
                <w:noProof/>
              </w:rPr>
              <mc:AlternateContent>
                <mc:Choice Requires="wps">
                  <w:drawing>
                    <wp:anchor distT="0" distB="0" distL="114300" distR="114300" simplePos="0" relativeHeight="251731968" behindDoc="0" locked="0" layoutInCell="1" allowOverlap="1" wp14:anchorId="0EC1D448" wp14:editId="3CF977BE">
                      <wp:simplePos x="0" y="0"/>
                      <wp:positionH relativeFrom="column">
                        <wp:posOffset>4018280</wp:posOffset>
                      </wp:positionH>
                      <wp:positionV relativeFrom="paragraph">
                        <wp:posOffset>57150</wp:posOffset>
                      </wp:positionV>
                      <wp:extent cx="22288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22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FD4F8" id="直線コネクタ 3"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4pt,4.5pt" to="49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" strokecolor="black [3213]" strokeweight=".5pt">
                      <v:stroke joinstyle="miter"/>
                    </v:line>
                  </w:pict>
                </mc:Fallback>
              </mc:AlternateContent>
            </w:r>
          </w:p>
          <w:p w:rsidR="00B5717E" w:rsidRPr="00060DA9" w:rsidRDefault="00B5130A" w:rsidP="00060DA9">
            <w:pPr>
              <w:snapToGrid w:val="0"/>
              <w:spacing w:after="0"/>
              <w:rPr>
                <w:rFonts w:ascii="游ゴシック" w:eastAsia="游ゴシック" w:hAnsi="游ゴシック"/>
              </w:rPr>
            </w:pPr>
            <w:r w:rsidRPr="00060DA9">
              <w:rPr>
                <w:rFonts w:ascii="游ゴシック" w:eastAsia="游ゴシック" w:hAnsi="游ゴシック" w:cs="ＭＳ 明朝"/>
                <w:sz w:val="24"/>
              </w:rPr>
              <w:t>（病名）（該当疾患に</w:t>
            </w:r>
            <w:r w:rsidRPr="00060DA9">
              <w:rPr>
                <w:rFonts w:ascii="Segoe UI Symbol" w:eastAsia="游ゴシック" w:hAnsi="Segoe UI Symbol" w:cs="Segoe UI Symbol"/>
                <w:sz w:val="24"/>
              </w:rPr>
              <w:t>☑</w:t>
            </w:r>
            <w:r w:rsidRPr="00060DA9">
              <w:rPr>
                <w:rFonts w:ascii="游ゴシック" w:eastAsia="游ゴシック" w:hAnsi="游ゴシック" w:cs="ＭＳ 明朝"/>
                <w:sz w:val="24"/>
              </w:rPr>
              <w:t>をお願いします）</w:t>
            </w:r>
          </w:p>
          <w:tbl>
            <w:tblPr>
              <w:tblStyle w:val="TableGrid"/>
              <w:tblW w:w="9781" w:type="dxa"/>
              <w:tblInd w:w="159" w:type="dxa"/>
              <w:tblCellMar>
                <w:top w:w="57" w:type="dxa"/>
                <w:left w:w="57" w:type="dxa"/>
              </w:tblCellMar>
              <w:tblLook w:val="04A0" w:firstRow="1" w:lastRow="0" w:firstColumn="1" w:lastColumn="0" w:noHBand="0" w:noVBand="1"/>
            </w:tblPr>
            <w:tblGrid>
              <w:gridCol w:w="411"/>
              <w:gridCol w:w="2424"/>
              <w:gridCol w:w="2995"/>
              <w:gridCol w:w="3951"/>
            </w:tblGrid>
            <w:tr w:rsidR="00627A53"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vAlign w:val="center"/>
                </w:tcPr>
                <w:p w:rsidR="00627A53" w:rsidRPr="00627A53" w:rsidRDefault="00627A53" w:rsidP="00627A53">
                  <w:pPr>
                    <w:snapToGrid w:val="0"/>
                    <w:spacing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627A53" w:rsidRPr="004E28B8" w:rsidRDefault="00627A53" w:rsidP="00627A53">
                  <w:pPr>
                    <w:snapToGrid w:val="0"/>
                    <w:spacing w:after="0" w:line="200" w:lineRule="exact"/>
                    <w:jc w:val="center"/>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病　名</w:t>
                  </w:r>
                </w:p>
              </w:tc>
              <w:tc>
                <w:tcPr>
                  <w:tcW w:w="2995" w:type="dxa"/>
                  <w:tcBorders>
                    <w:top w:val="single" w:sz="4" w:space="0" w:color="000000"/>
                    <w:left w:val="single" w:sz="4" w:space="0" w:color="000000"/>
                    <w:bottom w:val="single" w:sz="4" w:space="0" w:color="000000"/>
                    <w:right w:val="single" w:sz="4" w:space="0" w:color="000000"/>
                  </w:tcBorders>
                  <w:vAlign w:val="center"/>
                </w:tcPr>
                <w:p w:rsidR="00627A53" w:rsidRPr="004E28B8" w:rsidRDefault="00627A53" w:rsidP="00627A53">
                  <w:pPr>
                    <w:snapToGrid w:val="0"/>
                    <w:spacing w:after="0" w:line="200" w:lineRule="exact"/>
                    <w:jc w:val="center"/>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感染しやすい期間</w:t>
                  </w:r>
                </w:p>
              </w:tc>
              <w:tc>
                <w:tcPr>
                  <w:tcW w:w="3951" w:type="dxa"/>
                  <w:tcBorders>
                    <w:top w:val="single" w:sz="4" w:space="0" w:color="000000"/>
                    <w:left w:val="single" w:sz="4" w:space="0" w:color="000000"/>
                    <w:bottom w:val="single" w:sz="4" w:space="0" w:color="000000"/>
                    <w:right w:val="single" w:sz="4" w:space="0" w:color="000000"/>
                  </w:tcBorders>
                  <w:vAlign w:val="center"/>
                </w:tcPr>
                <w:p w:rsidR="00627A53" w:rsidRPr="004E28B8" w:rsidRDefault="00627A53" w:rsidP="00627A53">
                  <w:pPr>
                    <w:snapToGrid w:val="0"/>
                    <w:spacing w:after="0" w:line="200" w:lineRule="exact"/>
                    <w:jc w:val="center"/>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登園のめやす</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溶連菌感染症</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適切な抗菌薬治療を開始する前と開始後１日間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4E28B8"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sz w:val="20"/>
                      <w:szCs w:val="18"/>
                    </w:rPr>
                    <w:t>抗菌薬内服後24～48時間が経過していること</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マイコプラズマ肺炎</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適切な抗菌薬治療を開始する前と開始後数日間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8106A3" w:rsidP="004E28B8">
                  <w:pPr>
                    <w:snapToGrid w:val="0"/>
                    <w:spacing w:after="0" w:line="200" w:lineRule="exact"/>
                    <w:rPr>
                      <w:rFonts w:ascii="游ゴシック" w:eastAsia="游ゴシック" w:hAnsi="游ゴシック" w:cs="ＭＳ 明朝"/>
                      <w:sz w:val="20"/>
                      <w:szCs w:val="18"/>
                    </w:rPr>
                  </w:pPr>
                  <w:r>
                    <w:rPr>
                      <w:rFonts w:ascii="游ゴシック" w:eastAsia="游ゴシック" w:hAnsi="游ゴシック" w:cs="ＭＳ 明朝"/>
                      <w:sz w:val="20"/>
                      <w:szCs w:val="18"/>
                    </w:rPr>
                    <w:t>発熱や激しい咳</w:t>
                  </w:r>
                  <w:r w:rsidR="004E28B8" w:rsidRPr="004E28B8">
                    <w:rPr>
                      <w:rFonts w:ascii="游ゴシック" w:eastAsia="游ゴシック" w:hAnsi="游ゴシック" w:cs="ＭＳ 明朝"/>
                      <w:sz w:val="20"/>
                      <w:szCs w:val="18"/>
                    </w:rPr>
                    <w:t>が治まっていること</w:t>
                  </w:r>
                </w:p>
              </w:tc>
            </w:tr>
            <w:tr w:rsidR="00627A53" w:rsidRPr="00627A53" w:rsidTr="003050A8">
              <w:trPr>
                <w:trHeight w:val="600"/>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627A53" w:rsidRPr="00627A53" w:rsidRDefault="00627A53"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noWrap/>
                  <w:tcMar>
                    <w:top w:w="57" w:type="dxa"/>
                    <w:bottom w:w="57" w:type="dxa"/>
                    <w:right w:w="57" w:type="dxa"/>
                  </w:tcMar>
                  <w:vAlign w:val="center"/>
                </w:tcPr>
                <w:p w:rsidR="00627A53" w:rsidRPr="004E28B8" w:rsidRDefault="00627A53"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手足口病</w:t>
                  </w:r>
                </w:p>
              </w:tc>
              <w:tc>
                <w:tcPr>
                  <w:tcW w:w="2995" w:type="dxa"/>
                  <w:tcBorders>
                    <w:top w:val="single" w:sz="4" w:space="0" w:color="000000"/>
                    <w:left w:val="single" w:sz="4" w:space="0" w:color="000000"/>
                    <w:bottom w:val="single" w:sz="4" w:space="0" w:color="000000"/>
                    <w:right w:val="single" w:sz="4" w:space="0" w:color="000000"/>
                  </w:tcBorders>
                  <w:noWrap/>
                  <w:tcMar>
                    <w:top w:w="57" w:type="dxa"/>
                    <w:bottom w:w="57" w:type="dxa"/>
                    <w:right w:w="57" w:type="dxa"/>
                  </w:tcMar>
                  <w:vAlign w:val="center"/>
                </w:tcPr>
                <w:p w:rsidR="00627A53" w:rsidRPr="004E28B8" w:rsidRDefault="00627A53" w:rsidP="008106A3">
                  <w:pPr>
                    <w:spacing w:after="0" w:line="200" w:lineRule="exact"/>
                    <w:rPr>
                      <w:rFonts w:ascii="游ゴシック" w:eastAsia="游ゴシック" w:hAnsi="游ゴシック"/>
                      <w:sz w:val="20"/>
                      <w:szCs w:val="18"/>
                    </w:rPr>
                  </w:pPr>
                  <w:r w:rsidRPr="004E28B8">
                    <w:rPr>
                      <w:rFonts w:ascii="游ゴシック" w:eastAsia="游ゴシック" w:hAnsi="游ゴシック"/>
                      <w:sz w:val="20"/>
                      <w:szCs w:val="18"/>
                    </w:rPr>
                    <w:t>手足や口腔内に水疱・潰瘍が発症した数日間</w:t>
                  </w:r>
                </w:p>
              </w:tc>
              <w:tc>
                <w:tcPr>
                  <w:tcW w:w="3951" w:type="dxa"/>
                  <w:tcBorders>
                    <w:top w:val="single" w:sz="4" w:space="0" w:color="000000"/>
                    <w:left w:val="single" w:sz="4" w:space="0" w:color="000000"/>
                    <w:bottom w:val="single" w:sz="4" w:space="0" w:color="000000"/>
                    <w:right w:val="single" w:sz="4" w:space="0" w:color="000000"/>
                  </w:tcBorders>
                  <w:noWrap/>
                  <w:tcMar>
                    <w:top w:w="57" w:type="dxa"/>
                    <w:bottom w:w="57" w:type="dxa"/>
                    <w:right w:w="57" w:type="dxa"/>
                  </w:tcMar>
                  <w:vAlign w:val="center"/>
                </w:tcPr>
                <w:p w:rsidR="00627A53" w:rsidRPr="004E28B8" w:rsidRDefault="00627A53" w:rsidP="004E28B8">
                  <w:pPr>
                    <w:spacing w:after="0" w:line="200" w:lineRule="exact"/>
                    <w:rPr>
                      <w:rFonts w:ascii="游ゴシック" w:eastAsia="游ゴシック" w:hAnsi="游ゴシック"/>
                      <w:sz w:val="20"/>
                      <w:szCs w:val="18"/>
                    </w:rPr>
                  </w:pPr>
                  <w:r w:rsidRPr="004E28B8">
                    <w:rPr>
                      <w:rFonts w:ascii="游ゴシック" w:eastAsia="游ゴシック" w:hAnsi="游ゴシック"/>
                      <w:sz w:val="20"/>
                      <w:szCs w:val="18"/>
                    </w:rPr>
                    <w:t>発熱や口腔内の水疱・潰瘍の影響がなく、普段の食事がとれること</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伝染性紅斑（りんご病）</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発しん出現前の１週間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全身状態が良いこと</w:t>
                  </w:r>
                </w:p>
              </w:tc>
            </w:tr>
            <w:tr w:rsidR="00060DA9" w:rsidRPr="00627A53" w:rsidTr="003050A8">
              <w:trPr>
                <w:trHeight w:val="483"/>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ウイルス性胃腸炎</w:t>
                  </w:r>
                </w:p>
                <w:p w:rsidR="00060DA9" w:rsidRPr="004E28B8" w:rsidRDefault="00060DA9" w:rsidP="004E28B8">
                  <w:pPr>
                    <w:snapToGrid w:val="0"/>
                    <w:spacing w:after="0" w:line="200" w:lineRule="exact"/>
                    <w:ind w:right="-12"/>
                    <w:jc w:val="both"/>
                    <w:rPr>
                      <w:rFonts w:ascii="游ゴシック" w:eastAsia="游ゴシック" w:hAnsi="游ゴシック"/>
                      <w:sz w:val="20"/>
                      <w:szCs w:val="18"/>
                    </w:rPr>
                  </w:pPr>
                  <w:r w:rsidRPr="004E28B8">
                    <w:rPr>
                      <w:rFonts w:ascii="游ゴシック" w:eastAsia="游ゴシック" w:hAnsi="游ゴシック" w:cs="ＭＳ 明朝"/>
                      <w:sz w:val="20"/>
                      <w:szCs w:val="18"/>
                    </w:rPr>
                    <w:t>（ノロウイルス、ロタウイルス、アデノウイルス等）</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症状のある間と、症状消失後１週間（量は減少していくが数週間ウイルスを排出しているので注意が必要）</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嘔吐、下痢等の症状が治まり、普段の食事がとれること</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ヘルパンギーナ</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急性期の数日間（便の中に１か月程度ウイルスを排出しているので注意が必要）</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発熱や口腔内の水疱・潰瘍の影響がなく、普段の食事がとれること</w:t>
                  </w:r>
                </w:p>
              </w:tc>
            </w:tr>
            <w:tr w:rsidR="00060DA9" w:rsidRPr="00627A53" w:rsidTr="003050A8">
              <w:trPr>
                <w:trHeight w:val="242"/>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ＲＳウイルス感染症</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呼吸器症状のある間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呼吸器症状が消失し、全身状態が良いこと</w:t>
                  </w:r>
                </w:p>
              </w:tc>
            </w:tr>
            <w:tr w:rsidR="00627A53"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627A53" w:rsidRPr="00627A53" w:rsidRDefault="00627A53"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627A53" w:rsidRPr="004E28B8" w:rsidRDefault="00627A53"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帯状疱しん</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627A53" w:rsidRPr="004E28B8" w:rsidRDefault="008106A3" w:rsidP="008106A3">
                  <w:pPr>
                    <w:spacing w:after="0" w:line="200" w:lineRule="exact"/>
                    <w:rPr>
                      <w:rFonts w:ascii="游ゴシック" w:eastAsia="游ゴシック" w:hAnsi="游ゴシック"/>
                      <w:sz w:val="20"/>
                      <w:szCs w:val="18"/>
                    </w:rPr>
                  </w:pPr>
                  <w:r>
                    <w:rPr>
                      <w:rFonts w:ascii="游ゴシック" w:eastAsia="游ゴシック" w:hAnsi="游ゴシック"/>
                      <w:sz w:val="20"/>
                      <w:szCs w:val="18"/>
                    </w:rPr>
                    <w:t>水疱</w:t>
                  </w:r>
                  <w:bookmarkStart w:id="0" w:name="_GoBack"/>
                  <w:bookmarkEnd w:id="0"/>
                  <w:r w:rsidR="00627A53" w:rsidRPr="004E28B8">
                    <w:rPr>
                      <w:rFonts w:ascii="游ゴシック" w:eastAsia="游ゴシック" w:hAnsi="游ゴシック"/>
                      <w:sz w:val="20"/>
                      <w:szCs w:val="18"/>
                    </w:rPr>
                    <w:t>を形成している間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627A53" w:rsidRPr="004E28B8" w:rsidRDefault="008106A3" w:rsidP="004E28B8">
                  <w:pPr>
                    <w:spacing w:after="0" w:line="200" w:lineRule="exact"/>
                    <w:rPr>
                      <w:rFonts w:ascii="游ゴシック" w:eastAsia="游ゴシック" w:hAnsi="游ゴシック"/>
                      <w:sz w:val="20"/>
                      <w:szCs w:val="18"/>
                    </w:rPr>
                  </w:pPr>
                  <w:r>
                    <w:rPr>
                      <w:rFonts w:ascii="游ゴシック" w:eastAsia="游ゴシック" w:hAnsi="游ゴシック" w:hint="eastAsia"/>
                      <w:sz w:val="20"/>
                      <w:szCs w:val="18"/>
                    </w:rPr>
                    <w:t>す</w:t>
                  </w:r>
                  <w:r w:rsidR="00627A53" w:rsidRPr="004E28B8">
                    <w:rPr>
                      <w:rFonts w:ascii="游ゴシック" w:eastAsia="游ゴシック" w:hAnsi="游ゴシック"/>
                      <w:sz w:val="20"/>
                      <w:szCs w:val="18"/>
                    </w:rPr>
                    <w:t>べての発しんが痂皮化していること</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sz w:val="20"/>
                      <w:szCs w:val="18"/>
                    </w:rPr>
                  </w:pPr>
                  <w:r w:rsidRPr="004E28B8">
                    <w:rPr>
                      <w:rFonts w:ascii="游ゴシック" w:eastAsia="游ゴシック" w:hAnsi="游ゴシック" w:cs="ＭＳ 明朝"/>
                      <w:sz w:val="20"/>
                      <w:szCs w:val="18"/>
                    </w:rPr>
                    <w:t>突発性発しん</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cs="ＭＳ 明朝"/>
                      <w:sz w:val="20"/>
                      <w:szCs w:val="18"/>
                    </w:rPr>
                  </w:pP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sz w:val="20"/>
                      <w:szCs w:val="18"/>
                    </w:rPr>
                    <w:t>解熱し機嫌が良く全身状態が良いこと</w:t>
                  </w:r>
                </w:p>
              </w:tc>
            </w:tr>
            <w:tr w:rsidR="00060DA9" w:rsidRPr="00627A53" w:rsidTr="003050A8">
              <w:trPr>
                <w:trHeight w:val="245"/>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伝染性膿か疹（とびひ）</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浸出液が出ている間</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患部が乾燥しているか、浸出液が少なくなり、患部をガーゼで覆い、浸出液がガーゼにもれないこと</w:t>
                  </w:r>
                </w:p>
              </w:tc>
            </w:tr>
            <w:tr w:rsidR="00060DA9" w:rsidRPr="00627A53" w:rsidTr="003050A8">
              <w:trPr>
                <w:trHeight w:val="106"/>
              </w:trPr>
              <w:tc>
                <w:tcPr>
                  <w:tcW w:w="41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627A53" w:rsidRDefault="00060DA9" w:rsidP="004E28B8">
                  <w:pPr>
                    <w:snapToGrid w:val="0"/>
                    <w:spacing w:after="0" w:line="200" w:lineRule="exact"/>
                    <w:rPr>
                      <w:rFonts w:ascii="游ゴシック" w:eastAsia="游ゴシック" w:hAnsi="游ゴシック"/>
                      <w:sz w:val="18"/>
                      <w:szCs w:val="18"/>
                    </w:rPr>
                  </w:pPr>
                </w:p>
              </w:tc>
              <w:tc>
                <w:tcPr>
                  <w:tcW w:w="2424"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060DA9"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頭シラミ</w:t>
                  </w:r>
                </w:p>
              </w:tc>
              <w:tc>
                <w:tcPr>
                  <w:tcW w:w="2995"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産卵から最初の虫が孵化するまで（10～14日）</w:t>
                  </w:r>
                </w:p>
              </w:tc>
              <w:tc>
                <w:tcPr>
                  <w:tcW w:w="3951" w:type="dxa"/>
                  <w:tcBorders>
                    <w:top w:val="single" w:sz="4" w:space="0" w:color="000000"/>
                    <w:left w:val="single" w:sz="4" w:space="0" w:color="000000"/>
                    <w:bottom w:val="single" w:sz="4" w:space="0" w:color="000000"/>
                    <w:right w:val="single" w:sz="4" w:space="0" w:color="000000"/>
                  </w:tcBorders>
                  <w:tcMar>
                    <w:top w:w="57" w:type="dxa"/>
                    <w:bottom w:w="57" w:type="dxa"/>
                    <w:right w:w="57" w:type="dxa"/>
                  </w:tcMar>
                  <w:vAlign w:val="center"/>
                </w:tcPr>
                <w:p w:rsidR="00060DA9" w:rsidRPr="004E28B8" w:rsidRDefault="00627A53" w:rsidP="004E28B8">
                  <w:pPr>
                    <w:snapToGrid w:val="0"/>
                    <w:spacing w:after="0" w:line="200" w:lineRule="exact"/>
                    <w:rPr>
                      <w:rFonts w:ascii="游ゴシック" w:eastAsia="游ゴシック" w:hAnsi="游ゴシック" w:cs="ＭＳ 明朝"/>
                      <w:sz w:val="20"/>
                      <w:szCs w:val="18"/>
                    </w:rPr>
                  </w:pPr>
                  <w:r w:rsidRPr="004E28B8">
                    <w:rPr>
                      <w:rFonts w:ascii="游ゴシック" w:eastAsia="游ゴシック" w:hAnsi="游ゴシック" w:cs="ＭＳ 明朝" w:hint="eastAsia"/>
                      <w:sz w:val="20"/>
                      <w:szCs w:val="18"/>
                    </w:rPr>
                    <w:t>駆除が終了していること</w:t>
                  </w:r>
                </w:p>
              </w:tc>
            </w:tr>
          </w:tbl>
          <w:p w:rsidR="00900FE6" w:rsidRPr="00060DA9" w:rsidRDefault="00900FE6" w:rsidP="004E28B8">
            <w:pPr>
              <w:snapToGrid w:val="0"/>
              <w:spacing w:after="0" w:line="240" w:lineRule="auto"/>
              <w:ind w:left="284" w:right="45"/>
              <w:jc w:val="both"/>
              <w:rPr>
                <w:rFonts w:ascii="游ゴシック" w:eastAsia="游ゴシック" w:hAnsi="游ゴシック" w:cs="ＭＳ 明朝"/>
                <w:sz w:val="24"/>
              </w:rPr>
            </w:pPr>
          </w:p>
          <w:p w:rsidR="00B5717E" w:rsidRPr="00060DA9" w:rsidRDefault="005E7D6E" w:rsidP="004E28B8">
            <w:pPr>
              <w:snapToGrid w:val="0"/>
              <w:spacing w:after="0" w:line="276" w:lineRule="auto"/>
              <w:ind w:right="45"/>
              <w:jc w:val="both"/>
              <w:rPr>
                <w:rFonts w:ascii="游ゴシック" w:eastAsia="游ゴシック" w:hAnsi="游ゴシック"/>
              </w:rPr>
            </w:pPr>
            <w:r w:rsidRPr="00060DA9">
              <w:rPr>
                <w:rFonts w:ascii="游ゴシック" w:eastAsia="游ゴシック" w:hAnsi="游ゴシック"/>
                <w:noProof/>
              </w:rPr>
              <mc:AlternateContent>
                <mc:Choice Requires="wps">
                  <w:drawing>
                    <wp:anchor distT="0" distB="0" distL="114300" distR="114300" simplePos="0" relativeHeight="251734016" behindDoc="0" locked="0" layoutInCell="1" allowOverlap="1" wp14:anchorId="3B82CDE2" wp14:editId="242127E0">
                      <wp:simplePos x="0" y="0"/>
                      <wp:positionH relativeFrom="column">
                        <wp:posOffset>960755</wp:posOffset>
                      </wp:positionH>
                      <wp:positionV relativeFrom="paragraph">
                        <wp:posOffset>236220</wp:posOffset>
                      </wp:positionV>
                      <wp:extent cx="3619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3619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6F64CD" id="直線コネクタ 4" o:spid="_x0000_s1026" style="position:absolute;left:0;text-align:lef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65pt,18.6pt" to="360.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" strokecolor="black [3213]" strokeweight=".5pt">
                      <v:stroke joinstyle="miter"/>
                    </v:line>
                  </w:pict>
                </mc:Fallback>
              </mc:AlternateContent>
            </w:r>
            <w:r w:rsidR="00B5130A" w:rsidRPr="00060DA9">
              <w:rPr>
                <w:rFonts w:ascii="游ゴシック" w:eastAsia="游ゴシック" w:hAnsi="游ゴシック" w:cs="ＭＳ 明朝"/>
                <w:sz w:val="24"/>
              </w:rPr>
              <w:t>（医療機関名）</w:t>
            </w:r>
            <w:r w:rsidR="00900FE6" w:rsidRPr="00060DA9">
              <w:rPr>
                <w:rFonts w:ascii="游ゴシック" w:eastAsia="游ゴシック" w:hAnsi="游ゴシック" w:cs="ＭＳ 明朝" w:hint="eastAsia"/>
                <w:sz w:val="24"/>
              </w:rPr>
              <w:t xml:space="preserve">　　　</w:t>
            </w:r>
            <w:r w:rsidRPr="00060DA9">
              <w:rPr>
                <w:rFonts w:ascii="游ゴシック" w:eastAsia="游ゴシック" w:hAnsi="游ゴシック" w:cs="ＭＳ 明朝" w:hint="eastAsia"/>
                <w:sz w:val="24"/>
              </w:rPr>
              <w:t xml:space="preserve">　</w:t>
            </w:r>
            <w:r w:rsidR="00900FE6"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w:t>
            </w:r>
            <w:r w:rsidR="00900FE6"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年</w:t>
            </w:r>
            <w:r w:rsidR="00900FE6"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月</w:t>
            </w:r>
            <w:r w:rsidR="00900FE6"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日受診）において病状が回復し、集団生活に支障がない状態と判断されましたので</w:t>
            </w:r>
            <w:r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年</w:t>
            </w:r>
            <w:r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月</w:t>
            </w:r>
            <w:r w:rsidRPr="00060DA9">
              <w:rPr>
                <w:rFonts w:ascii="游ゴシック" w:eastAsia="游ゴシック" w:hAnsi="游ゴシック" w:cs="ＭＳ 明朝" w:hint="eastAsia"/>
                <w:sz w:val="24"/>
              </w:rPr>
              <w:t xml:space="preserve">　　</w:t>
            </w:r>
            <w:r w:rsidR="00B5130A" w:rsidRPr="00060DA9">
              <w:rPr>
                <w:rFonts w:ascii="游ゴシック" w:eastAsia="游ゴシック" w:hAnsi="游ゴシック" w:cs="ＭＳ 明朝"/>
                <w:sz w:val="24"/>
              </w:rPr>
              <w:t>日より登園いたします。</w:t>
            </w:r>
          </w:p>
          <w:p w:rsidR="004E28B8" w:rsidRDefault="004E28B8" w:rsidP="004E28B8">
            <w:pPr>
              <w:tabs>
                <w:tab w:val="center" w:pos="6977"/>
                <w:tab w:val="center" w:pos="7697"/>
                <w:tab w:val="right" w:pos="8868"/>
              </w:tabs>
              <w:snapToGrid w:val="0"/>
              <w:spacing w:after="0" w:line="240" w:lineRule="exact"/>
              <w:ind w:firstLineChars="2800" w:firstLine="6720"/>
              <w:rPr>
                <w:rFonts w:ascii="游ゴシック" w:eastAsia="游ゴシック" w:hAnsi="游ゴシック" w:cs="ＭＳ 明朝"/>
                <w:sz w:val="24"/>
              </w:rPr>
            </w:pPr>
          </w:p>
          <w:p w:rsidR="004E28B8" w:rsidRDefault="00B5130A" w:rsidP="004E28B8">
            <w:pPr>
              <w:tabs>
                <w:tab w:val="center" w:pos="6977"/>
                <w:tab w:val="center" w:pos="7697"/>
                <w:tab w:val="right" w:pos="8868"/>
              </w:tabs>
              <w:snapToGrid w:val="0"/>
              <w:spacing w:after="0" w:line="240" w:lineRule="exact"/>
              <w:ind w:firstLineChars="2800" w:firstLine="6720"/>
              <w:rPr>
                <w:rFonts w:ascii="游ゴシック" w:eastAsia="游ゴシック" w:hAnsi="游ゴシック" w:cs="ＭＳ 明朝"/>
                <w:sz w:val="24"/>
              </w:rPr>
            </w:pPr>
            <w:r w:rsidRPr="00060DA9">
              <w:rPr>
                <w:rFonts w:ascii="游ゴシック" w:eastAsia="游ゴシック" w:hAnsi="游ゴシック" w:cs="ＭＳ 明朝"/>
                <w:sz w:val="24"/>
              </w:rPr>
              <w:t>年</w:t>
            </w:r>
            <w:r w:rsidR="0094191E" w:rsidRPr="00060DA9">
              <w:rPr>
                <w:rFonts w:ascii="游ゴシック" w:eastAsia="游ゴシック" w:hAnsi="游ゴシック" w:cs="ＭＳ 明朝" w:hint="eastAsia"/>
                <w:sz w:val="24"/>
              </w:rPr>
              <w:t xml:space="preserve">　　</w:t>
            </w:r>
            <w:r w:rsidRPr="00060DA9">
              <w:rPr>
                <w:rFonts w:ascii="游ゴシック" w:eastAsia="游ゴシック" w:hAnsi="游ゴシック" w:cs="ＭＳ 明朝"/>
                <w:sz w:val="24"/>
              </w:rPr>
              <w:t>月</w:t>
            </w:r>
            <w:r w:rsidR="0094191E" w:rsidRPr="00060DA9">
              <w:rPr>
                <w:rFonts w:ascii="游ゴシック" w:eastAsia="游ゴシック" w:hAnsi="游ゴシック" w:cs="ＭＳ 明朝" w:hint="eastAsia"/>
                <w:sz w:val="24"/>
              </w:rPr>
              <w:t xml:space="preserve">　　</w:t>
            </w:r>
            <w:r w:rsidRPr="00060DA9">
              <w:rPr>
                <w:rFonts w:ascii="游ゴシック" w:eastAsia="游ゴシック" w:hAnsi="游ゴシック" w:cs="ＭＳ 明朝"/>
                <w:sz w:val="24"/>
              </w:rPr>
              <w:t>日</w:t>
            </w:r>
          </w:p>
          <w:p w:rsidR="004E28B8" w:rsidRDefault="004E28B8" w:rsidP="004E28B8">
            <w:pPr>
              <w:tabs>
                <w:tab w:val="center" w:pos="6977"/>
                <w:tab w:val="center" w:pos="7697"/>
                <w:tab w:val="right" w:pos="8868"/>
              </w:tabs>
              <w:snapToGrid w:val="0"/>
              <w:spacing w:after="0" w:line="240" w:lineRule="exact"/>
              <w:rPr>
                <w:rFonts w:ascii="游ゴシック" w:eastAsia="游ゴシック" w:hAnsi="游ゴシック" w:cs="ＭＳ 明朝"/>
                <w:sz w:val="24"/>
              </w:rPr>
            </w:pPr>
          </w:p>
          <w:p w:rsidR="00B5717E" w:rsidRDefault="00F710DB" w:rsidP="003050A8">
            <w:pPr>
              <w:tabs>
                <w:tab w:val="center" w:pos="6977"/>
                <w:tab w:val="center" w:pos="7697"/>
                <w:tab w:val="right" w:pos="8868"/>
              </w:tabs>
              <w:snapToGrid w:val="0"/>
              <w:spacing w:after="0" w:line="240" w:lineRule="exact"/>
              <w:ind w:firstLineChars="2300" w:firstLine="4830"/>
              <w:rPr>
                <w:rFonts w:ascii="游ゴシック" w:eastAsia="游ゴシック" w:hAnsi="游ゴシック" w:cs="ＭＳ 明朝"/>
                <w:sz w:val="24"/>
              </w:rPr>
            </w:pPr>
            <w:r w:rsidRPr="00060DA9">
              <w:rPr>
                <w:rFonts w:ascii="游ゴシック" w:eastAsia="游ゴシック" w:hAnsi="游ゴシック" w:cs="ＭＳ 明朝"/>
                <w:noProof/>
                <w:sz w:val="21"/>
              </w:rPr>
              <mc:AlternateContent>
                <mc:Choice Requires="wps">
                  <w:drawing>
                    <wp:anchor distT="45720" distB="45720" distL="114300" distR="114300" simplePos="0" relativeHeight="251738112" behindDoc="0" locked="0" layoutInCell="1" allowOverlap="1">
                      <wp:simplePos x="0" y="0"/>
                      <wp:positionH relativeFrom="column">
                        <wp:posOffset>90170</wp:posOffset>
                      </wp:positionH>
                      <wp:positionV relativeFrom="paragraph">
                        <wp:posOffset>572135</wp:posOffset>
                      </wp:positionV>
                      <wp:extent cx="6153150" cy="714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14375"/>
                              </a:xfrm>
                              <a:prstGeom prst="rect">
                                <a:avLst/>
                              </a:prstGeom>
                              <a:solidFill>
                                <a:srgbClr val="FFFFFF"/>
                              </a:solidFill>
                              <a:ln w="19050">
                                <a:solidFill>
                                  <a:srgbClr val="000000"/>
                                </a:solidFill>
                                <a:prstDash val="sysDash"/>
                                <a:miter lim="800000"/>
                                <a:headEnd/>
                                <a:tailEnd/>
                              </a:ln>
                            </wps:spPr>
                            <wps:txbx>
                              <w:txbxContent>
                                <w:p w:rsidR="005E7D6E" w:rsidRPr="004E28B8" w:rsidRDefault="00060DA9" w:rsidP="004E28B8">
                                  <w:pPr>
                                    <w:spacing w:after="0" w:line="240" w:lineRule="exact"/>
                                    <w:ind w:rightChars="-75" w:right="-165"/>
                                    <w:rPr>
                                      <w:rFonts w:ascii="游ゴシック" w:eastAsia="游ゴシック" w:hAnsi="游ゴシック"/>
                                    </w:rPr>
                                  </w:pPr>
                                  <w:r w:rsidRPr="004E28B8">
                                    <w:rPr>
                                      <w:rFonts w:ascii="游ゴシック" w:eastAsia="游ゴシック" w:hAnsi="游ゴシック" w:cs="ＭＳ 明朝"/>
                                      <w:sz w:val="21"/>
                                    </w:rPr>
                                    <w:t>保育所は、乳幼児が集団で長時間生活を共にする場です。感染症の集団での発症や流行をできるだけ防ぐことで、一人一人の子どもが一日快適に生活できるよう、上記の感染症については、登園のめやすを参考に、かかりつけ医の診断に従い、登園届の記入及び提出をお願いします。</w:t>
                                  </w:r>
                                </w:p>
                              </w:txbxContent>
                            </wps:txbx>
                            <wps:bodyPr rot="0" vert="horz" wrap="square" lIns="72000" tIns="7200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1pt;margin-top:45.05pt;width:484.5pt;height:56.2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" strokeweight="1.5pt">
                      <v:stroke dashstyle="3 1"/>
                      <v:textbox inset="2mm,2mm,2mm,0">
                        <w:txbxContent>
                          <w:p w:rsidR="005E7D6E" w:rsidRPr="004E28B8" w:rsidRDefault="00060DA9" w:rsidP="004E28B8">
                            <w:pPr>
                              <w:spacing w:after="0" w:line="240" w:lineRule="exact"/>
                              <w:ind w:rightChars="-75" w:right="-165"/>
                              <w:rPr>
                                <w:rFonts w:ascii="游ゴシック" w:eastAsia="游ゴシック" w:hAnsi="游ゴシック"/>
                              </w:rPr>
                            </w:pPr>
                            <w:r w:rsidRPr="004E28B8">
                              <w:rPr>
                                <w:rFonts w:ascii="游ゴシック" w:eastAsia="游ゴシック" w:hAnsi="游ゴシック" w:cs="ＭＳ 明朝"/>
                                <w:sz w:val="21"/>
                              </w:rPr>
                              <w:t>保育所は、乳幼児が集団で長時間生活を共にする場です。感染症の集団での発症や流行をできるだけ防ぐことで、一人一人の子どもが一日快適に生活できるよう、上記の感染症については、登園のめやすを参考に、かかりつけ医の診断に従い、登園届の記入及び提出をお願いします。</w:t>
                            </w:r>
                          </w:p>
                        </w:txbxContent>
                      </v:textbox>
                      <w10:wrap type="square"/>
                    </v:shape>
                  </w:pict>
                </mc:Fallback>
              </mc:AlternateContent>
            </w:r>
            <w:r w:rsidR="00B5130A" w:rsidRPr="00060DA9">
              <w:rPr>
                <w:rFonts w:ascii="游ゴシック" w:eastAsia="游ゴシック" w:hAnsi="游ゴシック" w:cs="ＭＳ 明朝"/>
                <w:sz w:val="24"/>
              </w:rPr>
              <w:t>保護者名</w:t>
            </w:r>
            <w:r w:rsidR="003050A8">
              <w:rPr>
                <w:rFonts w:ascii="游ゴシック" w:eastAsia="游ゴシック" w:hAnsi="游ゴシック" w:cs="ＭＳ 明朝" w:hint="eastAsia"/>
                <w:sz w:val="24"/>
              </w:rPr>
              <w:t>（自書）</w:t>
            </w:r>
          </w:p>
          <w:p w:rsidR="003050A8" w:rsidRPr="004E28B8" w:rsidRDefault="003050A8" w:rsidP="004E28B8">
            <w:pPr>
              <w:tabs>
                <w:tab w:val="center" w:pos="6977"/>
                <w:tab w:val="center" w:pos="7697"/>
                <w:tab w:val="right" w:pos="8868"/>
              </w:tabs>
              <w:snapToGrid w:val="0"/>
              <w:spacing w:after="0" w:line="240" w:lineRule="exact"/>
              <w:ind w:firstLineChars="2500" w:firstLine="5500"/>
              <w:rPr>
                <w:rFonts w:ascii="游ゴシック" w:eastAsia="游ゴシック" w:hAnsi="游ゴシック" w:cs="ＭＳ 明朝"/>
                <w:sz w:val="24"/>
              </w:rPr>
            </w:pPr>
            <w:r w:rsidRPr="00060DA9">
              <w:rPr>
                <w:rFonts w:ascii="游ゴシック" w:eastAsia="游ゴシック" w:hAnsi="游ゴシック"/>
                <w:noProof/>
              </w:rPr>
              <mc:AlternateContent>
                <mc:Choice Requires="wps">
                  <w:drawing>
                    <wp:anchor distT="0" distB="0" distL="114300" distR="114300" simplePos="0" relativeHeight="251736064" behindDoc="0" locked="0" layoutInCell="1" allowOverlap="1" wp14:anchorId="2213BB9E" wp14:editId="6A116BAC">
                      <wp:simplePos x="0" y="0"/>
                      <wp:positionH relativeFrom="column">
                        <wp:posOffset>3037205</wp:posOffset>
                      </wp:positionH>
                      <wp:positionV relativeFrom="paragraph">
                        <wp:posOffset>99060</wp:posOffset>
                      </wp:positionV>
                      <wp:extent cx="3209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3209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4CAE4" id="直線コネクタ 5" o:spid="_x0000_s1026" style="position:absolute;left:0;text-align:lef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15pt,7.8pt" to="491.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" strokecolor="black [3213]" strokeweight=".5pt">
                      <v:stroke joinstyle="miter"/>
                    </v:line>
                  </w:pict>
                </mc:Fallback>
              </mc:AlternateContent>
            </w:r>
          </w:p>
        </w:tc>
      </w:tr>
    </w:tbl>
    <w:p w:rsidR="00B5717E" w:rsidRPr="00060DA9" w:rsidRDefault="00B5717E" w:rsidP="00060DA9">
      <w:pPr>
        <w:snapToGrid w:val="0"/>
        <w:rPr>
          <w:rFonts w:ascii="游ゴシック" w:eastAsia="游ゴシック" w:hAnsi="游ゴシック"/>
        </w:rPr>
        <w:sectPr w:rsidR="00B5717E" w:rsidRPr="00060DA9" w:rsidSect="00627A53">
          <w:footerReference w:type="even" r:id="rId7"/>
          <w:footerReference w:type="default" r:id="rId8"/>
          <w:footerReference w:type="first" r:id="rId9"/>
          <w:pgSz w:w="11900" w:h="16840"/>
          <w:pgMar w:top="851" w:right="851" w:bottom="851" w:left="851" w:header="720" w:footer="686" w:gutter="0"/>
          <w:cols w:space="720"/>
        </w:sectPr>
      </w:pPr>
    </w:p>
    <w:p w:rsidR="00B5717E" w:rsidRPr="00060DA9" w:rsidRDefault="00B5717E" w:rsidP="00060DA9">
      <w:pPr>
        <w:snapToGrid w:val="0"/>
        <w:spacing w:after="0"/>
        <w:rPr>
          <w:rFonts w:ascii="游ゴシック" w:eastAsia="游ゴシック" w:hAnsi="游ゴシック"/>
        </w:rPr>
      </w:pPr>
    </w:p>
    <w:sectPr w:rsidR="00B5717E" w:rsidRPr="00060DA9">
      <w:footerReference w:type="even" r:id="rId10"/>
      <w:footerReference w:type="default" r:id="rId11"/>
      <w:footerReference w:type="firs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16" w:rsidRDefault="00B5130A">
      <w:pPr>
        <w:spacing w:after="0" w:line="240" w:lineRule="auto"/>
      </w:pPr>
      <w:r>
        <w:separator/>
      </w:r>
    </w:p>
  </w:endnote>
  <w:endnote w:type="continuationSeparator" w:id="0">
    <w:p w:rsidR="00DE1216" w:rsidRDefault="00B5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130A">
    <w:pPr>
      <w:spacing w:after="0"/>
      <w:ind w:right="242"/>
      <w:jc w:val="center"/>
    </w:pPr>
    <w:r>
      <w:fldChar w:fldCharType="begin"/>
    </w:r>
    <w:r>
      <w:instrText xml:space="preserve"> PAGE   \* MERGEFORMAT </w:instrText>
    </w:r>
    <w:r>
      <w:fldChar w:fldCharType="separate"/>
    </w:r>
    <w:r>
      <w:rPr>
        <w:rFonts w:ascii="Century" w:eastAsia="Century" w:hAnsi="Century" w:cs="Century"/>
        <w:sz w:val="20"/>
      </w:rPr>
      <w:t>2</w:t>
    </w:r>
    <w:r>
      <w:rPr>
        <w:rFonts w:ascii="Century" w:eastAsia="Century" w:hAnsi="Century" w:cs="Century"/>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717E">
    <w:pPr>
      <w:spacing w:after="0"/>
      <w:ind w:right="242"/>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130A">
    <w:pPr>
      <w:spacing w:after="0"/>
      <w:ind w:right="242"/>
      <w:jc w:val="center"/>
    </w:pPr>
    <w:r>
      <w:fldChar w:fldCharType="begin"/>
    </w:r>
    <w:r>
      <w:instrText xml:space="preserve"> PAGE   \* MERGEFORMAT </w:instrText>
    </w:r>
    <w:r>
      <w:fldChar w:fldCharType="separate"/>
    </w:r>
    <w:r>
      <w:rPr>
        <w:rFonts w:ascii="Century" w:eastAsia="Century" w:hAnsi="Century" w:cs="Century"/>
        <w:sz w:val="20"/>
      </w:rPr>
      <w:t>2</w:t>
    </w:r>
    <w:r>
      <w:rPr>
        <w:rFonts w:ascii="Century" w:eastAsia="Century" w:hAnsi="Century" w:cs="Century"/>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717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717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7E" w:rsidRDefault="00B571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16" w:rsidRDefault="00B5130A">
      <w:pPr>
        <w:spacing w:after="0" w:line="240" w:lineRule="auto"/>
      </w:pPr>
      <w:r>
        <w:separator/>
      </w:r>
    </w:p>
  </w:footnote>
  <w:footnote w:type="continuationSeparator" w:id="0">
    <w:p w:rsidR="00DE1216" w:rsidRDefault="00B5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DE9"/>
    <w:multiLevelType w:val="hybridMultilevel"/>
    <w:tmpl w:val="39805D8A"/>
    <w:lvl w:ilvl="0" w:tplc="FFF4EFBC">
      <w:start w:val="1"/>
      <w:numFmt w:val="decimalFullWidth"/>
      <w:lvlText w:val="（%1）"/>
      <w:lvlJc w:val="left"/>
      <w:pPr>
        <w:ind w:left="8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2D65168">
      <w:start w:val="1"/>
      <w:numFmt w:val="lowerLetter"/>
      <w:lvlText w:val="%2"/>
      <w:lvlJc w:val="left"/>
      <w:pPr>
        <w:ind w:left="1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3C9E3A">
      <w:start w:val="1"/>
      <w:numFmt w:val="lowerRoman"/>
      <w:lvlText w:val="%3"/>
      <w:lvlJc w:val="left"/>
      <w:pPr>
        <w:ind w:left="2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0C2462">
      <w:start w:val="1"/>
      <w:numFmt w:val="decimal"/>
      <w:lvlText w:val="%4"/>
      <w:lvlJc w:val="left"/>
      <w:pPr>
        <w:ind w:left="2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421826">
      <w:start w:val="1"/>
      <w:numFmt w:val="lowerLetter"/>
      <w:lvlText w:val="%5"/>
      <w:lvlJc w:val="left"/>
      <w:pPr>
        <w:ind w:left="3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46854E">
      <w:start w:val="1"/>
      <w:numFmt w:val="lowerRoman"/>
      <w:lvlText w:val="%6"/>
      <w:lvlJc w:val="left"/>
      <w:pPr>
        <w:ind w:left="4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5C23F0">
      <w:start w:val="1"/>
      <w:numFmt w:val="decimal"/>
      <w:lvlText w:val="%7"/>
      <w:lvlJc w:val="left"/>
      <w:pPr>
        <w:ind w:left="4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BABCFE">
      <w:start w:val="1"/>
      <w:numFmt w:val="lowerLetter"/>
      <w:lvlText w:val="%8"/>
      <w:lvlJc w:val="left"/>
      <w:pPr>
        <w:ind w:left="5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7619FE">
      <w:start w:val="1"/>
      <w:numFmt w:val="lowerRoman"/>
      <w:lvlText w:val="%9"/>
      <w:lvlJc w:val="left"/>
      <w:pPr>
        <w:ind w:left="6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D11A50"/>
    <w:multiLevelType w:val="hybridMultilevel"/>
    <w:tmpl w:val="399A43F4"/>
    <w:lvl w:ilvl="0" w:tplc="4FB2C2AC">
      <w:start w:val="1"/>
      <w:numFmt w:val="decimalFullWidth"/>
      <w:lvlText w:val="（%1）"/>
      <w:lvlJc w:val="left"/>
      <w:pPr>
        <w:ind w:left="1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A18711E">
      <w:start w:val="1"/>
      <w:numFmt w:val="lowerLetter"/>
      <w:lvlText w:val="%2"/>
      <w:lvlJc w:val="left"/>
      <w:pPr>
        <w:ind w:left="15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16F99C">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044362">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3A612E2">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CC746E">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E6955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A94FA1E">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286C92">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3C530C"/>
    <w:multiLevelType w:val="hybridMultilevel"/>
    <w:tmpl w:val="8A50B5F0"/>
    <w:lvl w:ilvl="0" w:tplc="6052B79E">
      <w:start w:val="10"/>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0EA1C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AA69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5E3BC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F2055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3E1F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3EA4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5EAF19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D2BD3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F83F2B"/>
    <w:multiLevelType w:val="hybridMultilevel"/>
    <w:tmpl w:val="389412CE"/>
    <w:lvl w:ilvl="0" w:tplc="CC16188E">
      <w:numFmt w:val="taiwaneseCounting"/>
      <w:lvlText w:val="%1"/>
      <w:lvlJc w:val="left"/>
      <w:pPr>
        <w:ind w:left="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166A04">
      <w:start w:val="1"/>
      <w:numFmt w:val="lowerLetter"/>
      <w:lvlText w:val="%2"/>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50F058">
      <w:start w:val="1"/>
      <w:numFmt w:val="lowerRoman"/>
      <w:lvlText w:val="%3"/>
      <w:lvlJc w:val="left"/>
      <w:pPr>
        <w:ind w:left="19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1ADD6E">
      <w:start w:val="1"/>
      <w:numFmt w:val="decimal"/>
      <w:lvlText w:val="%4"/>
      <w:lvlJc w:val="left"/>
      <w:pPr>
        <w:ind w:left="27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AC84B0">
      <w:start w:val="1"/>
      <w:numFmt w:val="lowerLetter"/>
      <w:lvlText w:val="%5"/>
      <w:lvlJc w:val="left"/>
      <w:pPr>
        <w:ind w:left="3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9E2CD6">
      <w:start w:val="1"/>
      <w:numFmt w:val="lowerRoman"/>
      <w:lvlText w:val="%6"/>
      <w:lvlJc w:val="left"/>
      <w:pPr>
        <w:ind w:left="4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0EE1E8">
      <w:start w:val="1"/>
      <w:numFmt w:val="decimal"/>
      <w:lvlText w:val="%7"/>
      <w:lvlJc w:val="left"/>
      <w:pPr>
        <w:ind w:left="4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7BEE840">
      <w:start w:val="1"/>
      <w:numFmt w:val="lowerLetter"/>
      <w:lvlText w:val="%8"/>
      <w:lvlJc w:val="left"/>
      <w:pPr>
        <w:ind w:left="5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0E3310">
      <w:start w:val="1"/>
      <w:numFmt w:val="lowerRoman"/>
      <w:lvlText w:val="%9"/>
      <w:lvlJc w:val="left"/>
      <w:pPr>
        <w:ind w:left="6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0506A7"/>
    <w:multiLevelType w:val="hybridMultilevel"/>
    <w:tmpl w:val="C798A600"/>
    <w:lvl w:ilvl="0" w:tplc="D1EC036E">
      <w:start w:val="13"/>
      <w:numFmt w:val="decimal"/>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EE0DD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2866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72054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63E4DA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C62DF8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6C7B1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BCEE5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94797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047AC6"/>
    <w:multiLevelType w:val="hybridMultilevel"/>
    <w:tmpl w:val="91AE3C38"/>
    <w:lvl w:ilvl="0" w:tplc="AB2C424A">
      <w:start w:val="13"/>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2F42C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3A2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DA86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A2FBB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C64C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CC546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D26D8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D69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3F2EA6"/>
    <w:multiLevelType w:val="hybridMultilevel"/>
    <w:tmpl w:val="B582F076"/>
    <w:lvl w:ilvl="0" w:tplc="8C087DC8">
      <w:start w:val="1"/>
      <w:numFmt w:val="ideographDigit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490164C">
      <w:start w:val="1"/>
      <w:numFmt w:val="irohaFullWidth"/>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D58671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406E8D4">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20FE58">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62C0C34">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3096A4">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020C5D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E6DF30">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F464F5"/>
    <w:multiLevelType w:val="hybridMultilevel"/>
    <w:tmpl w:val="C95EAAC8"/>
    <w:lvl w:ilvl="0" w:tplc="6136B50C">
      <w:start w:val="1"/>
      <w:numFmt w:val="decimalFullWidth"/>
      <w:lvlText w:val="（%1）"/>
      <w:lvlJc w:val="left"/>
      <w:pPr>
        <w:ind w:left="1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E4C9306">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884492">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38080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6AB3E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C266C44">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BB8DA74">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22F3C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E05460">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4C2C25"/>
    <w:multiLevelType w:val="hybridMultilevel"/>
    <w:tmpl w:val="616CDA86"/>
    <w:lvl w:ilvl="0" w:tplc="D13C6276">
      <w:start w:val="1"/>
      <w:numFmt w:val="decimalFullWidth"/>
      <w:lvlText w:val="（%1）"/>
      <w:lvlJc w:val="left"/>
      <w:pPr>
        <w:ind w:left="1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2E6288">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CC365A">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288A36">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FB24EAE">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3C001C">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64203E">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45E065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6E40FA">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760A2B"/>
    <w:multiLevelType w:val="hybridMultilevel"/>
    <w:tmpl w:val="AEBC0BDA"/>
    <w:lvl w:ilvl="0" w:tplc="0478A8CA">
      <w:start w:val="1"/>
      <w:numFmt w:val="decimalFullWidth"/>
      <w:lvlText w:val="（%1）"/>
      <w:lvlJc w:val="left"/>
      <w:pPr>
        <w:ind w:left="15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19C24A2">
      <w:start w:val="1"/>
      <w:numFmt w:val="lowerLetter"/>
      <w:lvlText w:val="%2"/>
      <w:lvlJc w:val="left"/>
      <w:pPr>
        <w:ind w:left="15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7C7A2A">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26C2662">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E89998">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D2C80C">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4C499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5B4EBA4">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7E59A6">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4E4F2B"/>
    <w:multiLevelType w:val="hybridMultilevel"/>
    <w:tmpl w:val="D17619B4"/>
    <w:lvl w:ilvl="0" w:tplc="5C744634">
      <w:start w:val="7"/>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74F628">
      <w:start w:val="1"/>
      <w:numFmt w:val="ideographDigital"/>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BC2744">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524BCB2">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62C8D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4E654E">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74D994">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144ADA">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04281E">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291784"/>
    <w:multiLevelType w:val="hybridMultilevel"/>
    <w:tmpl w:val="C54A36A6"/>
    <w:lvl w:ilvl="0" w:tplc="E6D29536">
      <w:start w:val="22"/>
      <w:numFmt w:val="decimal"/>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808F8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EAF3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C4CDF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DE85C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1487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4C20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54017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EC0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DE361C"/>
    <w:multiLevelType w:val="hybridMultilevel"/>
    <w:tmpl w:val="11B0E86C"/>
    <w:lvl w:ilvl="0" w:tplc="2DC8DB0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6786AC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78EBD3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E09C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6AC34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B00EB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E43CB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16F5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CA948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C7423"/>
    <w:multiLevelType w:val="hybridMultilevel"/>
    <w:tmpl w:val="7506EEA0"/>
    <w:lvl w:ilvl="0" w:tplc="0C44D64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08AC3B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C4E7A8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1E56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5AA9B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E49F9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FE05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3F0265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8ABC3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B46A2E"/>
    <w:multiLevelType w:val="hybridMultilevel"/>
    <w:tmpl w:val="43929D8A"/>
    <w:lvl w:ilvl="0" w:tplc="409E7018">
      <w:start w:val="2"/>
      <w:numFmt w:val="decimalEnclosedCircle"/>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5C08DD6">
      <w:start w:val="1"/>
      <w:numFmt w:val="ideographDigital"/>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58BF48">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8C8472">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DE0D36">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0E9A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E49C3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4CEC82">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646EB4">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C064BBC"/>
    <w:multiLevelType w:val="hybridMultilevel"/>
    <w:tmpl w:val="5EF675EA"/>
    <w:lvl w:ilvl="0" w:tplc="202209D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883F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C653F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4853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0389A4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FC207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D9C5F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88DD4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161C9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A582E0B"/>
    <w:multiLevelType w:val="hybridMultilevel"/>
    <w:tmpl w:val="49DAB76A"/>
    <w:lvl w:ilvl="0" w:tplc="FB0486E4">
      <w:start w:val="1"/>
      <w:numFmt w:val="decimalFullWidth"/>
      <w:lvlText w:val="（%1）"/>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16291E">
      <w:start w:val="1"/>
      <w:numFmt w:val="lowerLetter"/>
      <w:lvlText w:val="%2"/>
      <w:lvlJc w:val="left"/>
      <w:pPr>
        <w:ind w:left="15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F92D25C">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76B32C">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B2DE72">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A041EC">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3CD05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978EE7E">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401DC2">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302AA8"/>
    <w:multiLevelType w:val="hybridMultilevel"/>
    <w:tmpl w:val="5D26F4BE"/>
    <w:lvl w:ilvl="0" w:tplc="C366A464">
      <w:start w:val="22"/>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F405B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8E2E9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5E0E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06132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BA5A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DCB39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045EB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90FFD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CC0435"/>
    <w:multiLevelType w:val="hybridMultilevel"/>
    <w:tmpl w:val="39AE5338"/>
    <w:lvl w:ilvl="0" w:tplc="FF5AB402">
      <w:start w:val="1"/>
      <w:numFmt w:val="decimalEnclosedCircle"/>
      <w:lvlText w:val="%1"/>
      <w:lvlJc w:val="left"/>
      <w:pPr>
        <w:ind w:left="1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360F00">
      <w:start w:val="1"/>
      <w:numFmt w:val="lowerLetter"/>
      <w:lvlText w:val="%2"/>
      <w:lvlJc w:val="left"/>
      <w:pPr>
        <w:ind w:left="1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40B1E0">
      <w:start w:val="1"/>
      <w:numFmt w:val="lowerRoman"/>
      <w:lvlText w:val="%3"/>
      <w:lvlJc w:val="left"/>
      <w:pPr>
        <w:ind w:left="2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7631C8">
      <w:start w:val="1"/>
      <w:numFmt w:val="decimal"/>
      <w:lvlText w:val="%4"/>
      <w:lvlJc w:val="left"/>
      <w:pPr>
        <w:ind w:left="3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D00CEDC">
      <w:start w:val="1"/>
      <w:numFmt w:val="lowerLetter"/>
      <w:lvlText w:val="%5"/>
      <w:lvlJc w:val="left"/>
      <w:pPr>
        <w:ind w:left="37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4AD8EC">
      <w:start w:val="1"/>
      <w:numFmt w:val="lowerRoman"/>
      <w:lvlText w:val="%6"/>
      <w:lvlJc w:val="left"/>
      <w:pPr>
        <w:ind w:left="4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7C9BE8">
      <w:start w:val="1"/>
      <w:numFmt w:val="decimal"/>
      <w:lvlText w:val="%7"/>
      <w:lvlJc w:val="left"/>
      <w:pPr>
        <w:ind w:left="52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BCD616">
      <w:start w:val="1"/>
      <w:numFmt w:val="lowerLetter"/>
      <w:lvlText w:val="%8"/>
      <w:lvlJc w:val="left"/>
      <w:pPr>
        <w:ind w:left="59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3CDB52">
      <w:start w:val="1"/>
      <w:numFmt w:val="lowerRoman"/>
      <w:lvlText w:val="%9"/>
      <w:lvlJc w:val="left"/>
      <w:pPr>
        <w:ind w:left="6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07D59A5"/>
    <w:multiLevelType w:val="hybridMultilevel"/>
    <w:tmpl w:val="A1826456"/>
    <w:lvl w:ilvl="0" w:tplc="D4A0894A">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AEEA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F6E5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5A131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DE648D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64D3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C4B0D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12D51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A022D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AD6A15"/>
    <w:multiLevelType w:val="hybridMultilevel"/>
    <w:tmpl w:val="F46A24C0"/>
    <w:lvl w:ilvl="0" w:tplc="65E6B7A2">
      <w:start w:val="17"/>
      <w:numFmt w:val="decimal"/>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49449F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602E9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1A7FA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0C59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0FA7B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DB23E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0CE6C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CFAC0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5421D2"/>
    <w:multiLevelType w:val="hybridMultilevel"/>
    <w:tmpl w:val="7D0256FC"/>
    <w:lvl w:ilvl="0" w:tplc="558A03A8">
      <w:start w:val="1"/>
      <w:numFmt w:val="aiueo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1304F5A">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C41310">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D8C1390">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5230FC">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34680C">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95A3F5C">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1C296CE">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0E7BC6">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796701"/>
    <w:multiLevelType w:val="hybridMultilevel"/>
    <w:tmpl w:val="BC6C2FD8"/>
    <w:lvl w:ilvl="0" w:tplc="BCF22336">
      <w:start w:val="1"/>
      <w:numFmt w:val="ideographDigit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B8AFD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B0F6D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B4B6A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22D44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2285E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F0E3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D57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9A107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1D13A18"/>
    <w:multiLevelType w:val="hybridMultilevel"/>
    <w:tmpl w:val="F96C4F9E"/>
    <w:lvl w:ilvl="0" w:tplc="D7BCD406">
      <w:start w:val="1"/>
      <w:numFmt w:val="decimalFullWidth"/>
      <w:lvlText w:val="（%1）"/>
      <w:lvlJc w:val="left"/>
      <w:pPr>
        <w:ind w:left="1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EAB7B4">
      <w:start w:val="1"/>
      <w:numFmt w:val="lowerLetter"/>
      <w:lvlText w:val="%2"/>
      <w:lvlJc w:val="left"/>
      <w:pPr>
        <w:ind w:left="15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364810">
      <w:start w:val="1"/>
      <w:numFmt w:val="lowerRoman"/>
      <w:lvlText w:val="%3"/>
      <w:lvlJc w:val="left"/>
      <w:pPr>
        <w:ind w:left="2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10CE10">
      <w:start w:val="1"/>
      <w:numFmt w:val="decimal"/>
      <w:lvlText w:val="%4"/>
      <w:lvlJc w:val="left"/>
      <w:pPr>
        <w:ind w:left="29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40A754">
      <w:start w:val="1"/>
      <w:numFmt w:val="lowerLetter"/>
      <w:lvlText w:val="%5"/>
      <w:lvlJc w:val="left"/>
      <w:pPr>
        <w:ind w:left="36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FA0414">
      <w:start w:val="1"/>
      <w:numFmt w:val="lowerRoman"/>
      <w:lvlText w:val="%6"/>
      <w:lvlJc w:val="left"/>
      <w:pPr>
        <w:ind w:left="43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CD68598">
      <w:start w:val="1"/>
      <w:numFmt w:val="decimal"/>
      <w:lvlText w:val="%7"/>
      <w:lvlJc w:val="left"/>
      <w:pPr>
        <w:ind w:left="51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B0CF630">
      <w:start w:val="1"/>
      <w:numFmt w:val="lowerLetter"/>
      <w:lvlText w:val="%8"/>
      <w:lvlJc w:val="left"/>
      <w:pPr>
        <w:ind w:left="58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80A96D8">
      <w:start w:val="1"/>
      <w:numFmt w:val="lowerRoman"/>
      <w:lvlText w:val="%9"/>
      <w:lvlJc w:val="left"/>
      <w:pPr>
        <w:ind w:left="65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153DEB"/>
    <w:multiLevelType w:val="hybridMultilevel"/>
    <w:tmpl w:val="36BAD892"/>
    <w:lvl w:ilvl="0" w:tplc="078281B2">
      <w:start w:val="10"/>
      <w:numFmt w:val="decimal"/>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11206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AB8746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8C6088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1054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CE2DE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9085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A4EE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F480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990D9E"/>
    <w:multiLevelType w:val="hybridMultilevel"/>
    <w:tmpl w:val="37ECC4A2"/>
    <w:lvl w:ilvl="0" w:tplc="299487D0">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7210D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9A4C7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6A826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63E46F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1CA1B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72DA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BF28B9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A42D5B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A0C68D1"/>
    <w:multiLevelType w:val="hybridMultilevel"/>
    <w:tmpl w:val="ABE0390C"/>
    <w:lvl w:ilvl="0" w:tplc="CF00C26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BAE7CA">
      <w:start w:val="1"/>
      <w:numFmt w:val="aiueo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EA0F2E">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3C03E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C5849F2">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2A04C2">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0193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CC439A">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8246F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9"/>
  </w:num>
  <w:num w:numId="3">
    <w:abstractNumId w:val="16"/>
  </w:num>
  <w:num w:numId="4">
    <w:abstractNumId w:val="1"/>
  </w:num>
  <w:num w:numId="5">
    <w:abstractNumId w:val="18"/>
  </w:num>
  <w:num w:numId="6">
    <w:abstractNumId w:val="15"/>
  </w:num>
  <w:num w:numId="7">
    <w:abstractNumId w:val="2"/>
  </w:num>
  <w:num w:numId="8">
    <w:abstractNumId w:val="5"/>
  </w:num>
  <w:num w:numId="9">
    <w:abstractNumId w:val="17"/>
  </w:num>
  <w:num w:numId="10">
    <w:abstractNumId w:val="12"/>
  </w:num>
  <w:num w:numId="11">
    <w:abstractNumId w:val="24"/>
  </w:num>
  <w:num w:numId="12">
    <w:abstractNumId w:val="4"/>
  </w:num>
  <w:num w:numId="13">
    <w:abstractNumId w:val="20"/>
  </w:num>
  <w:num w:numId="14">
    <w:abstractNumId w:val="11"/>
  </w:num>
  <w:num w:numId="15">
    <w:abstractNumId w:val="14"/>
  </w:num>
  <w:num w:numId="16">
    <w:abstractNumId w:val="13"/>
  </w:num>
  <w:num w:numId="17">
    <w:abstractNumId w:val="25"/>
  </w:num>
  <w:num w:numId="18">
    <w:abstractNumId w:val="21"/>
  </w:num>
  <w:num w:numId="19">
    <w:abstractNumId w:val="26"/>
  </w:num>
  <w:num w:numId="20">
    <w:abstractNumId w:val="3"/>
  </w:num>
  <w:num w:numId="21">
    <w:abstractNumId w:val="6"/>
  </w:num>
  <w:num w:numId="22">
    <w:abstractNumId w:val="22"/>
  </w:num>
  <w:num w:numId="23">
    <w:abstractNumId w:val="19"/>
  </w:num>
  <w:num w:numId="24">
    <w:abstractNumId w:val="10"/>
  </w:num>
  <w:num w:numId="25">
    <w:abstractNumId w:val="7"/>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7E"/>
    <w:rsid w:val="00060DA9"/>
    <w:rsid w:val="003050A8"/>
    <w:rsid w:val="00322607"/>
    <w:rsid w:val="004E28B8"/>
    <w:rsid w:val="005E7D6E"/>
    <w:rsid w:val="00627A53"/>
    <w:rsid w:val="008106A3"/>
    <w:rsid w:val="00900FE6"/>
    <w:rsid w:val="0094191E"/>
    <w:rsid w:val="00B5130A"/>
    <w:rsid w:val="00B5717E"/>
    <w:rsid w:val="00B91F04"/>
    <w:rsid w:val="00CA2680"/>
    <w:rsid w:val="00DE1216"/>
    <w:rsid w:val="00F7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67C47"/>
  <w15:docId w15:val="{7D80629F-F0E4-44A9-806F-34AC9691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0" w:line="259" w:lineRule="auto"/>
      <w:ind w:left="10" w:right="276"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 w:line="265" w:lineRule="auto"/>
      <w:ind w:left="348"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after="14" w:line="265" w:lineRule="auto"/>
      <w:ind w:left="348"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67" w:line="259" w:lineRule="auto"/>
      <w:ind w:left="771" w:hanging="10"/>
      <w:outlineLvl w:val="3"/>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40">
    <w:name w:val="見出し 4 (文字)"/>
    <w:link w:val="4"/>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E28B8"/>
    <w:pPr>
      <w:tabs>
        <w:tab w:val="center" w:pos="4252"/>
        <w:tab w:val="right" w:pos="8504"/>
      </w:tabs>
      <w:snapToGrid w:val="0"/>
    </w:pPr>
  </w:style>
  <w:style w:type="character" w:customStyle="1" w:styleId="a4">
    <w:name w:val="ヘッダー (文字)"/>
    <w:basedOn w:val="a0"/>
    <w:link w:val="a3"/>
    <w:uiPriority w:val="99"/>
    <w:rsid w:val="004E28B8"/>
    <w:rPr>
      <w:rFonts w:ascii="Calibri" w:eastAsia="Calibri" w:hAnsi="Calibri" w:cs="Calibri"/>
      <w:color w:val="000000"/>
      <w:sz w:val="22"/>
    </w:rPr>
  </w:style>
  <w:style w:type="paragraph" w:styleId="a5">
    <w:name w:val="Balloon Text"/>
    <w:basedOn w:val="a"/>
    <w:link w:val="a6"/>
    <w:uiPriority w:val="99"/>
    <w:semiHidden/>
    <w:unhideWhenUsed/>
    <w:rsid w:val="003050A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50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Word - ①（本文）.docx</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①（本文）.docx</dc:title>
  <dc:subject/>
  <dc:creator>SKFUU</dc:creator>
  <cp:keywords/>
  <cp:lastModifiedBy>中島　佳也</cp:lastModifiedBy>
  <cp:revision>4</cp:revision>
  <cp:lastPrinted>2023-06-29T05:19:00Z</cp:lastPrinted>
  <dcterms:created xsi:type="dcterms:W3CDTF">2023-06-29T05:42:00Z</dcterms:created>
  <dcterms:modified xsi:type="dcterms:W3CDTF">2023-07-04T04:13:00Z</dcterms:modified>
</cp:coreProperties>
</file>