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</w:rPr>
        <w:t>別記様式第１</w:t>
      </w:r>
      <w:r>
        <w:rPr>
          <w:rFonts w:hint="eastAsia"/>
        </w:rPr>
        <w:t>　　　　　　　　　　　　　　　　　　　　　　　　　　　　　　　　　（その１）</w:t>
      </w:r>
    </w:p>
    <w:tbl>
      <w:tblPr>
        <w:tblStyle w:val="11"/>
        <w:tblW w:w="0" w:type="auto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315"/>
        <w:gridCol w:w="735"/>
        <w:gridCol w:w="1785"/>
        <w:gridCol w:w="367"/>
        <w:gridCol w:w="368"/>
        <w:gridCol w:w="367"/>
        <w:gridCol w:w="368"/>
        <w:gridCol w:w="367"/>
        <w:gridCol w:w="368"/>
        <w:gridCol w:w="630"/>
        <w:gridCol w:w="420"/>
        <w:gridCol w:w="840"/>
        <w:gridCol w:w="630"/>
        <w:gridCol w:w="1741"/>
      </w:tblGrid>
      <w:tr>
        <w:trPr>
          <w:cantSplit/>
          <w:trHeight w:val="560" w:hRule="exact"/>
        </w:trPr>
        <w:tc>
          <w:tcPr>
            <w:tcW w:w="9301" w:type="dxa"/>
            <w:gridSpan w:val="14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消　火　器　具　点　検　票</w:t>
            </w:r>
          </w:p>
        </w:tc>
      </w:tr>
      <w:tr>
        <w:trPr>
          <w:cantSplit/>
          <w:trHeight w:val="560" w:hRule="exact"/>
        </w:trPr>
        <w:tc>
          <w:tcPr>
            <w:tcW w:w="1050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5040" w:type="dxa"/>
            <w:gridSpan w:val="9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80" w:right="8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防火</w:t>
            </w: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80" w:right="8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管理者</w:t>
            </w:r>
          </w:p>
        </w:tc>
        <w:tc>
          <w:tcPr>
            <w:tcW w:w="237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hint="eastAsia" w:ascii="ＭＳ 明朝" w:hAnsi="ＭＳ 明朝" w:eastAsia="ＭＳ 明朝"/>
                <w:kern w:val="2"/>
                <w:sz w:val="19"/>
              </w:rPr>
            </w:pPr>
          </w:p>
        </w:tc>
      </w:tr>
      <w:tr>
        <w:trPr>
          <w:cantSplit/>
          <w:trHeight w:val="560" w:hRule="exact"/>
        </w:trPr>
        <w:tc>
          <w:tcPr>
            <w:tcW w:w="1050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</w:t>
            </w:r>
          </w:p>
        </w:tc>
        <w:tc>
          <w:tcPr>
            <w:tcW w:w="5040" w:type="dxa"/>
            <w:gridSpan w:val="9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80" w:right="8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立会者</w:t>
            </w:r>
          </w:p>
        </w:tc>
        <w:tc>
          <w:tcPr>
            <w:tcW w:w="237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hint="eastAsia" w:ascii="ＭＳ 明朝" w:hAnsi="ＭＳ 明朝" w:eastAsia="ＭＳ 明朝"/>
                <w:kern w:val="2"/>
                <w:sz w:val="19"/>
              </w:rPr>
            </w:pPr>
          </w:p>
        </w:tc>
      </w:tr>
      <w:tr>
        <w:trPr>
          <w:cantSplit/>
          <w:trHeight w:val="400" w:hRule="exact"/>
        </w:trPr>
        <w:tc>
          <w:tcPr>
            <w:tcW w:w="1050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点検種別</w:t>
            </w:r>
          </w:p>
        </w:tc>
        <w:tc>
          <w:tcPr>
            <w:tcW w:w="178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点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検</w:t>
            </w:r>
          </w:p>
        </w:tc>
        <w:tc>
          <w:tcPr>
            <w:tcW w:w="1102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int="eastAsia" w:ascii="ＭＳ 明朝" w:hAnsi="ＭＳ 明朝" w:eastAsia="ＭＳ 明朝"/>
                <w:w w:val="9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w w:val="90"/>
                <w:kern w:val="2"/>
                <w:sz w:val="21"/>
              </w:rPr>
              <w:t>点検年月日</w:t>
            </w:r>
          </w:p>
        </w:tc>
        <w:tc>
          <w:tcPr>
            <w:tcW w:w="5364" w:type="dxa"/>
            <w:gridSpan w:val="8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年　　月　　日～　　　年　　月　　日</w:t>
            </w:r>
          </w:p>
        </w:tc>
      </w:tr>
      <w:tr>
        <w:trPr>
          <w:cantSplit/>
          <w:trHeight w:val="567" w:hRule="exact"/>
        </w:trPr>
        <w:tc>
          <w:tcPr>
            <w:tcW w:w="1050" w:type="dxa"/>
            <w:gridSpan w:val="2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点検者</w:t>
            </w:r>
          </w:p>
        </w:tc>
        <w:tc>
          <w:tcPr>
            <w:tcW w:w="178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default" w:ascii="ＭＳ 明朝" w:hAnsi="ＭＳ 明朝" w:eastAsia="ＭＳ 明朝"/>
                <w:kern w:val="2"/>
                <w:sz w:val="21"/>
              </w:rPr>
            </w:pP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102" w:type="dxa"/>
            <w:gridSpan w:val="3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点検者</w:t>
            </w: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所属会社</w:t>
            </w:r>
          </w:p>
        </w:tc>
        <w:tc>
          <w:tcPr>
            <w:tcW w:w="5364" w:type="dxa"/>
            <w:gridSpan w:val="8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社名　　　　　　　　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TEL</w:t>
            </w: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560" w:hRule="exact"/>
        </w:trPr>
        <w:tc>
          <w:tcPr>
            <w:tcW w:w="1050" w:type="dxa"/>
            <w:gridSpan w:val="2"/>
            <w:vMerge w:val="continue"/>
            <w:tcBorders>
              <w:top w:val="none" w:color="auto" w:sz="0" w:space="0"/>
              <w:left w:val="single" w:color="auto" w:sz="8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785" w:type="dxa"/>
            <w:vMerge w:val="continue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hint="eastAsia" w:ascii="ＭＳ 明朝" w:hAnsi="ＭＳ 明朝" w:eastAsia="ＭＳ 明朝"/>
                <w:kern w:val="2"/>
                <w:sz w:val="19"/>
              </w:rPr>
            </w:pPr>
          </w:p>
        </w:tc>
        <w:tc>
          <w:tcPr>
            <w:tcW w:w="1102" w:type="dxa"/>
            <w:gridSpan w:val="3"/>
            <w:vMerge w:val="continue"/>
            <w:tcBorders>
              <w:top w:val="none" w:color="auto" w:sz="0" w:space="0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5364" w:type="dxa"/>
            <w:gridSpan w:val="8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80" w:hRule="exact"/>
        </w:trPr>
        <w:tc>
          <w:tcPr>
            <w:tcW w:w="2835" w:type="dxa"/>
            <w:gridSpan w:val="3"/>
            <w:vMerge w:val="restart"/>
            <w:tcBorders>
              <w:top w:val="double" w:color="auto" w:sz="4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点　検　項　目</w:t>
            </w:r>
          </w:p>
        </w:tc>
        <w:tc>
          <w:tcPr>
            <w:tcW w:w="4725" w:type="dxa"/>
            <w:gridSpan w:val="10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点　　検　　結　　果</w:t>
            </w:r>
          </w:p>
        </w:tc>
        <w:tc>
          <w:tcPr>
            <w:tcW w:w="1741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容</w:t>
            </w:r>
          </w:p>
        </w:tc>
      </w:tr>
      <w:tr>
        <w:trPr>
          <w:cantSplit/>
          <w:trHeight w:val="380" w:hRule="exact"/>
        </w:trPr>
        <w:tc>
          <w:tcPr>
            <w:tcW w:w="2835" w:type="dxa"/>
            <w:gridSpan w:val="3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20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spacing w:val="21"/>
                <w:kern w:val="2"/>
                <w:sz w:val="21"/>
                <w:fitText w:val="1470" w:id="1"/>
              </w:rPr>
              <w:t>消火器の種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470" w:id="1"/>
              </w:rPr>
              <w:t>別</w:t>
            </w:r>
          </w:p>
        </w:tc>
        <w:tc>
          <w:tcPr>
            <w:tcW w:w="6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判定</w:t>
            </w:r>
          </w:p>
        </w:tc>
        <w:tc>
          <w:tcPr>
            <w:tcW w:w="1890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不　良　内　容</w:t>
            </w:r>
          </w:p>
        </w:tc>
        <w:tc>
          <w:tcPr>
            <w:tcW w:w="17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80" w:hRule="exact"/>
        </w:trPr>
        <w:tc>
          <w:tcPr>
            <w:tcW w:w="2835" w:type="dxa"/>
            <w:gridSpan w:val="3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Ａ</w:t>
            </w: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Ｂ</w:t>
            </w: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Ｃ</w:t>
            </w: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Ｄ</w:t>
            </w: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Ｅ</w:t>
            </w: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Ｆ</w:t>
            </w: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89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7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80" w:hRule="exact"/>
        </w:trPr>
        <w:tc>
          <w:tcPr>
            <w:tcW w:w="9301" w:type="dxa"/>
            <w:gridSpan w:val="14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機　　　器　　　点　　　検</w:t>
            </w:r>
          </w:p>
        </w:tc>
      </w:tr>
      <w:tr>
        <w:trPr>
          <w:trHeight w:val="380" w:hRule="exact"/>
        </w:trPr>
        <w:tc>
          <w:tcPr>
            <w:tcW w:w="315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状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況</w:t>
            </w: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設置場所</w:t>
            </w: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80" w:hRule="exact"/>
        </w:trPr>
        <w:tc>
          <w:tcPr>
            <w:tcW w:w="31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設置間隔</w:t>
            </w: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80" w:hRule="exact"/>
        </w:trPr>
        <w:tc>
          <w:tcPr>
            <w:tcW w:w="31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適応性</w:t>
            </w: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80" w:hRule="exact"/>
        </w:trPr>
        <w:tc>
          <w:tcPr>
            <w:tcW w:w="31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耐震措置</w:t>
            </w: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80" w:hRule="exact"/>
        </w:trPr>
        <w:tc>
          <w:tcPr>
            <w:tcW w:w="2835" w:type="dxa"/>
            <w:gridSpan w:val="3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表示・標識</w:t>
            </w: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trHeight w:val="380" w:hRule="exact"/>
        </w:trPr>
        <w:tc>
          <w:tcPr>
            <w:tcW w:w="315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消　　火　　器　　の　　外　　形</w:t>
            </w: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本体容器</w:t>
            </w: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80" w:hRule="exact"/>
        </w:trPr>
        <w:tc>
          <w:tcPr>
            <w:tcW w:w="31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安全栓の封</w:t>
            </w: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80" w:hRule="exact"/>
        </w:trPr>
        <w:tc>
          <w:tcPr>
            <w:tcW w:w="31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安全栓</w:t>
            </w: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80" w:hRule="exact"/>
        </w:trPr>
        <w:tc>
          <w:tcPr>
            <w:tcW w:w="31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使用済みの表示装置</w:t>
            </w: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80" w:hRule="exact"/>
        </w:trPr>
        <w:tc>
          <w:tcPr>
            <w:tcW w:w="31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押し金具・レバー等</w:t>
            </w: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80" w:hRule="exact"/>
        </w:trPr>
        <w:tc>
          <w:tcPr>
            <w:tcW w:w="31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キャップ</w:t>
            </w: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80" w:hRule="exact"/>
        </w:trPr>
        <w:tc>
          <w:tcPr>
            <w:tcW w:w="31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ホース</w:t>
            </w: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80" w:hRule="exact"/>
        </w:trPr>
        <w:tc>
          <w:tcPr>
            <w:tcW w:w="31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w w:val="87"/>
                <w:kern w:val="2"/>
                <w:sz w:val="21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w w:val="87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w w:val="87"/>
                <w:kern w:val="2"/>
                <w:sz w:val="21"/>
              </w:rPr>
              <w:t>ノズル・ホーン・ノズル栓</w:t>
            </w: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w w:val="87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w w:val="87"/>
                <w:kern w:val="2"/>
                <w:sz w:val="21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w w:val="87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w w:val="87"/>
                <w:kern w:val="2"/>
                <w:sz w:val="21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w w:val="87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w w:val="87"/>
                <w:kern w:val="2"/>
                <w:sz w:val="21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w w:val="87"/>
                <w:kern w:val="2"/>
                <w:sz w:val="21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w w:val="87"/>
                <w:kern w:val="2"/>
                <w:sz w:val="21"/>
              </w:rPr>
            </w:pPr>
          </w:p>
        </w:tc>
        <w:tc>
          <w:tcPr>
            <w:tcW w:w="1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w w:val="87"/>
                <w:kern w:val="2"/>
                <w:sz w:val="21"/>
              </w:rPr>
            </w:pPr>
          </w:p>
        </w:tc>
      </w:tr>
      <w:tr>
        <w:trPr>
          <w:cantSplit/>
          <w:trHeight w:val="380" w:hRule="exact"/>
        </w:trPr>
        <w:tc>
          <w:tcPr>
            <w:tcW w:w="31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指示圧力計</w:t>
            </w: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80" w:hRule="exact"/>
        </w:trPr>
        <w:tc>
          <w:tcPr>
            <w:tcW w:w="31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圧力調整器</w:t>
            </w: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80" w:hRule="exact"/>
        </w:trPr>
        <w:tc>
          <w:tcPr>
            <w:tcW w:w="31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安全弁</w:t>
            </w: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80" w:hRule="exact"/>
        </w:trPr>
        <w:tc>
          <w:tcPr>
            <w:tcW w:w="31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保持装置</w:t>
            </w: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80" w:hRule="exact"/>
        </w:trPr>
        <w:tc>
          <w:tcPr>
            <w:tcW w:w="31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車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輪（車　載　式）</w:t>
            </w: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7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80" w:hRule="exact"/>
        </w:trPr>
        <w:tc>
          <w:tcPr>
            <w:tcW w:w="315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spacing w:val="26"/>
                <w:kern w:val="2"/>
                <w:sz w:val="21"/>
              </w:rPr>
              <w:t>ガス導入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管（車載式）</w:t>
            </w: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7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368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74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</w:tbl>
    <w:p>
      <w:pPr>
        <w:pStyle w:val="0"/>
        <w:wordWrap w:val="0"/>
        <w:spacing w:line="30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>
      <w:pPr>
        <w:pStyle w:val="0"/>
        <w:wordWrap w:val="0"/>
        <w:spacing w:line="30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>　　　２　消火器の種別欄は、該当するものについて記入すること。Ａは粉末消火器、Ｂは泡消火器、Ｃは強化液消火器、Ｄは二酸化炭素消火器、Ｅはハロゲン化物消火器、Ｆは水消火器をいう。</w:t>
      </w:r>
    </w:p>
    <w:p>
      <w:pPr>
        <w:pStyle w:val="0"/>
        <w:wordWrap w:val="0"/>
        <w:spacing w:line="30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>　　　３　判定欄は、正常の場合は○印、不良の場合は不良個数を記入し、不良内容欄にその内容を記入すること。</w:t>
      </w:r>
    </w:p>
    <w:p>
      <w:pPr>
        <w:pStyle w:val="0"/>
        <w:wordWrap w:val="0"/>
        <w:spacing w:line="30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>　　　４　選択肢のある欄は、該当事項に○印を付すこと。</w:t>
      </w:r>
    </w:p>
    <w:p>
      <w:pPr>
        <w:pStyle w:val="0"/>
        <w:spacing w:line="30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>　　　５　措置内容欄には、点検の際措置した内容を記入すること。</w:t>
      </w:r>
    </w:p>
    <w:p>
      <w:pPr>
        <w:pStyle w:val="0"/>
        <w:rPr>
          <w:rFonts w:hint="default"/>
        </w:rPr>
      </w:pPr>
      <w:r>
        <w:rPr>
          <w:rFonts w:hint="default"/>
          <w:sz w:val="18"/>
        </w:rPr>
        <w:br w:type="page"/>
      </w:r>
      <w:r>
        <w:rPr>
          <w:rFonts w:hint="eastAsia" w:ascii="ＭＳ ゴシック" w:hAnsi="ＭＳ ゴシック" w:eastAsia="ＭＳ ゴシック"/>
        </w:rPr>
        <w:t>別記様式第１</w:t>
      </w:r>
      <w:r>
        <w:rPr>
          <w:rFonts w:hint="eastAsia"/>
        </w:rPr>
        <w:t>　　　　　　　　　　　　　　　　　　　　　　　　　　　　　消火器具（その２）</w:t>
      </w:r>
    </w:p>
    <w:tbl>
      <w:tblPr>
        <w:tblStyle w:val="11"/>
        <w:tblW w:w="0" w:type="auto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315"/>
        <w:gridCol w:w="525"/>
        <w:gridCol w:w="598"/>
        <w:gridCol w:w="1123"/>
        <w:gridCol w:w="169"/>
        <w:gridCol w:w="402"/>
        <w:gridCol w:w="403"/>
        <w:gridCol w:w="149"/>
        <w:gridCol w:w="253"/>
        <w:gridCol w:w="403"/>
        <w:gridCol w:w="402"/>
        <w:gridCol w:w="65"/>
        <w:gridCol w:w="338"/>
        <w:gridCol w:w="735"/>
        <w:gridCol w:w="50"/>
        <w:gridCol w:w="1123"/>
        <w:gridCol w:w="612"/>
        <w:gridCol w:w="511"/>
        <w:gridCol w:w="1124"/>
      </w:tblGrid>
      <w:tr>
        <w:trPr>
          <w:trHeight w:val="340" w:hRule="atLeast"/>
        </w:trPr>
        <w:tc>
          <w:tcPr>
            <w:tcW w:w="3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消　火　器　の　内　部　等　・　機　能</w:t>
            </w:r>
          </w:p>
        </w:tc>
        <w:tc>
          <w:tcPr>
            <w:tcW w:w="52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・内筒等</w:t>
            </w:r>
          </w:p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本体容器</w:t>
            </w:r>
          </w:p>
        </w:tc>
        <w:tc>
          <w:tcPr>
            <w:tcW w:w="18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本体容器</w:t>
            </w:r>
          </w:p>
        </w:tc>
        <w:tc>
          <w:tcPr>
            <w:tcW w:w="40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73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内筒等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液面表示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trHeight w:val="340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薬剤</w:t>
            </w:r>
          </w:p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消火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性状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消火薬剤量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加圧用ガス容器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カッター・押し金具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ホース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w w:val="8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w w:val="80"/>
                <w:kern w:val="2"/>
                <w:sz w:val="21"/>
              </w:rPr>
              <w:t>開閉式ノズル・切替式ノズル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指示圧力計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使用済みの表示装置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圧力調整器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安全弁・減圧孔</w:t>
            </w:r>
          </w:p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（排圧栓を含む。）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粉上り防止用封板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パッキン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w w:val="9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w w:val="90"/>
                <w:kern w:val="2"/>
                <w:sz w:val="21"/>
              </w:rPr>
              <w:t>サイホン管・ガス導入管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ろ過網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放射能力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273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消火器の耐圧性能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trHeight w:val="340" w:hRule="atLeast"/>
        </w:trPr>
        <w:tc>
          <w:tcPr>
            <w:tcW w:w="84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int="eastAsia" w:ascii="ＭＳ 明朝" w:hAnsi="ＭＳ 明朝" w:eastAsia="ＭＳ 明朝"/>
                <w:w w:val="9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w w:val="90"/>
                <w:kern w:val="2"/>
                <w:sz w:val="21"/>
              </w:rPr>
              <w:t>火用具</w:t>
            </w:r>
          </w:p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int="eastAsia" w:ascii="ＭＳ 明朝" w:hAnsi="ＭＳ 明朝" w:eastAsia="ＭＳ 明朝"/>
                <w:w w:val="9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w w:val="90"/>
                <w:kern w:val="2"/>
                <w:sz w:val="21"/>
              </w:rPr>
              <w:t>簡易消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外形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水量等</w:t>
            </w: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403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trHeight w:val="964" w:hRule="exact"/>
        </w:trPr>
        <w:tc>
          <w:tcPr>
            <w:tcW w:w="3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　考</w:t>
            </w:r>
          </w:p>
        </w:tc>
        <w:tc>
          <w:tcPr>
            <w:tcW w:w="898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trHeight w:val="340" w:hRule="exact"/>
        </w:trPr>
        <w:tc>
          <w:tcPr>
            <w:tcW w:w="31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2"/>
                <w:sz w:val="21"/>
              </w:rPr>
              <w:t>測定機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器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機器名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型式</w:t>
            </w: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int="default" w:ascii="ＭＳ 明朝" w:hAnsi="ＭＳ 明朝" w:eastAsia="ＭＳ 明朝"/>
                <w:w w:val="9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w w:val="90"/>
                <w:kern w:val="2"/>
                <w:sz w:val="21"/>
              </w:rPr>
              <w:t>校正年月日</w:t>
            </w: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製造者名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機器名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型式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int="default" w:ascii="ＭＳ 明朝" w:hAnsi="ＭＳ 明朝" w:eastAsia="ＭＳ 明朝"/>
                <w:w w:val="9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w w:val="90"/>
                <w:kern w:val="2"/>
                <w:sz w:val="21"/>
              </w:rPr>
              <w:t>校正年月日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製造者名</w:t>
            </w:r>
          </w:p>
        </w:tc>
      </w:tr>
      <w:tr>
        <w:trPr>
          <w:cantSplit/>
          <w:trHeight w:val="340" w:hRule="exac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40" w:hRule="exac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40" w:hRule="exac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</w:tbl>
    <w:p>
      <w:pPr>
        <w:pStyle w:val="0"/>
        <w:spacing w:line="100" w:lineRule="exact"/>
        <w:rPr>
          <w:rFonts w:hint="default"/>
        </w:rPr>
      </w:pPr>
    </w:p>
    <w:tbl>
      <w:tblPr>
        <w:tblStyle w:val="11"/>
        <w:tblW w:w="0" w:type="auto"/>
        <w:tblInd w:w="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1550"/>
        <w:gridCol w:w="1550"/>
        <w:gridCol w:w="1550"/>
        <w:gridCol w:w="1550"/>
        <w:gridCol w:w="1550"/>
        <w:gridCol w:w="1550"/>
      </w:tblGrid>
      <w:tr>
        <w:trPr>
          <w:cantSplit/>
          <w:trHeight w:val="340" w:hRule="exact"/>
        </w:trPr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器種名</w:t>
            </w: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設置数</w:t>
            </w: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点検数</w:t>
            </w: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合格数</w:t>
            </w: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要修理数</w:t>
            </w: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廃棄数</w:t>
            </w:r>
          </w:p>
        </w:tc>
      </w:tr>
      <w:tr>
        <w:trPr>
          <w:cantSplit/>
          <w:trHeight w:val="340" w:hRule="exact"/>
        </w:trPr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40" w:hRule="exact"/>
        </w:trPr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40" w:hRule="exact"/>
        </w:trPr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40" w:hRule="exact"/>
        </w:trPr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40" w:hRule="exact"/>
        </w:trPr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340" w:hRule="exact"/>
        </w:trPr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</w:tbl>
    <w:p>
      <w:pPr>
        <w:pStyle w:val="0"/>
        <w:spacing w:line="28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>
      <w:pPr>
        <w:pStyle w:val="0"/>
        <w:spacing w:line="28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>　　　２　消火器の種別欄は、該当するものについて記入すること。Ａは粉末消火器、Ｂは泡消火器、Ｃは強化液消火器、Ｄは二酸化炭素消火器、Ｅはハロゲン化物消火器、Ｆは水消火器をいう。</w:t>
      </w:r>
    </w:p>
    <w:p>
      <w:pPr>
        <w:pStyle w:val="0"/>
        <w:spacing w:line="28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>　　　３　判定欄は、正常の場合は○印、不良の場合は不良個数を記入し、不良内容欄にその内容を記入すること。</w:t>
      </w:r>
    </w:p>
    <w:p>
      <w:pPr>
        <w:pStyle w:val="0"/>
        <w:spacing w:line="28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>　　　４　選択肢のある欄は、該当事項に○印を付すこと。</w:t>
      </w:r>
    </w:p>
    <w:p>
      <w:pPr>
        <w:pStyle w:val="0"/>
        <w:spacing w:line="28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>　　　５　措置内容欄には、点検の際措置した内容を記入すること。</w:t>
      </w:r>
    </w:p>
    <w:sectPr>
      <w:headerReference r:id="rId5" w:type="even"/>
      <w:pgSz w:w="11907" w:h="16839"/>
      <w:pgMar w:top="1300" w:right="1300" w:bottom="1120" w:left="1300" w:header="454" w:footer="454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center"/>
      <w:rPr>
        <w:rFonts w:hint="default"/>
        <w:sz w:val="18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20"/>
        <w:rFonts w:hint="default" w:ascii="ＭＳ Ｐゴシック" w:hAnsi="ＭＳ Ｐゴシック" w:eastAsia="ＭＳ Ｐゴシック"/>
        <w:sz w:val="18"/>
      </w:rPr>
      <w:t>2</w:t>
    </w:r>
    <w:r>
      <w:rPr>
        <w:rFonts w:hint="eastAsia"/>
      </w:rPr>
      <w:fldChar w:fldCharType="end"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独自の作成スタイル"/>
    <w:next w:val="15"/>
    <w:link w:val="0"/>
    <w:uiPriority w:val="0"/>
    <w:qFormat/>
    <w:rPr>
      <w:rFonts w:ascii="Arial" w:hAnsi="Arial" w:eastAsia="ＭＳ ゴシック"/>
      <w:color w:val="auto"/>
      <w:sz w:val="20"/>
    </w:rPr>
  </w:style>
  <w:style w:type="character" w:styleId="16" w:customStyle="1">
    <w:name w:val="独自の返信スタイル"/>
    <w:next w:val="16"/>
    <w:link w:val="0"/>
    <w:uiPriority w:val="0"/>
    <w:qFormat/>
    <w:rPr>
      <w:rFonts w:ascii="Arial" w:hAnsi="Arial" w:eastAsia="ＭＳ ゴシック"/>
      <w:color w:val="auto"/>
      <w:sz w:val="20"/>
    </w:rPr>
  </w:style>
  <w:style w:type="paragraph" w:styleId="17">
    <w:name w:val="Plain Text"/>
    <w:basedOn w:val="0"/>
    <w:next w:val="17"/>
    <w:link w:val="0"/>
    <w:uiPriority w:val="0"/>
    <w:rPr>
      <w:rFonts w:ascii="ＭＳ 明朝" w:hAnsi="ＭＳ 明朝"/>
    </w:r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>
    <w:name w:val="page number"/>
    <w:basedOn w:val="10"/>
    <w:next w:val="20"/>
    <w:link w:val="0"/>
    <w:uiPriority w:val="0"/>
  </w:style>
  <w:style w:type="paragraph" w:styleId="21" w:customStyle="1">
    <w:name w:val="第１章"/>
    <w:basedOn w:val="17"/>
    <w:next w:val="21"/>
    <w:link w:val="0"/>
    <w:uiPriority w:val="0"/>
    <w:qFormat/>
    <w:pPr>
      <w:jc w:val="center"/>
    </w:pPr>
    <w:rPr>
      <w:b w:val="1"/>
      <w:sz w:val="52"/>
    </w:rPr>
  </w:style>
  <w:style w:type="paragraph" w:styleId="22" w:customStyle="1">
    <w:name w:val="02試験基準"/>
    <w:basedOn w:val="17"/>
    <w:next w:val="22"/>
    <w:link w:val="0"/>
    <w:uiPriority w:val="0"/>
    <w:qFormat/>
    <w:pPr>
      <w:jc w:val="center"/>
    </w:pPr>
    <w:rPr>
      <w:sz w:val="36"/>
    </w:rPr>
  </w:style>
  <w:style w:type="paragraph" w:styleId="23" w:customStyle="1">
    <w:name w:val="目次01"/>
    <w:basedOn w:val="17"/>
    <w:next w:val="23"/>
    <w:link w:val="0"/>
    <w:uiPriority w:val="0"/>
    <w:qFormat/>
    <w:pPr>
      <w:jc w:val="center"/>
    </w:pPr>
  </w:style>
  <w:style w:type="paragraph" w:styleId="24" w:customStyle="1">
    <w:name w:val="目次02"/>
    <w:basedOn w:val="17"/>
    <w:next w:val="24"/>
    <w:link w:val="0"/>
    <w:uiPriority w:val="0"/>
    <w:qFormat/>
  </w:style>
  <w:style w:type="paragraph" w:styleId="25" w:customStyle="1">
    <w:name w:val="目次03"/>
    <w:basedOn w:val="17"/>
    <w:next w:val="25"/>
    <w:link w:val="0"/>
    <w:uiPriority w:val="0"/>
    <w:qFormat/>
    <w:pPr>
      <w:jc w:val="center"/>
    </w:pPr>
    <w:rPr>
      <w:rFonts w:ascii="Arial" w:hAnsi="Arial" w:eastAsia="ＭＳ ゴシック"/>
    </w:rPr>
  </w:style>
  <w:style w:type="paragraph" w:styleId="26" w:customStyle="1">
    <w:name w:val="目次04備考"/>
    <w:basedOn w:val="17"/>
    <w:next w:val="26"/>
    <w:link w:val="0"/>
    <w:uiPriority w:val="0"/>
    <w:qFormat/>
    <w:pPr>
      <w:tabs>
        <w:tab w:val="left" w:leader="none" w:pos="993"/>
        <w:tab w:val="left" w:leader="none" w:pos="1276"/>
      </w:tabs>
      <w:ind w:left="141" w:leftChars="67"/>
    </w:pPr>
    <w:rPr>
      <w:sz w:val="20"/>
    </w:rPr>
  </w:style>
  <w:style w:type="paragraph" w:styleId="27" w:customStyle="1">
    <w:name w:val="03第2タイトル"/>
    <w:basedOn w:val="17"/>
    <w:next w:val="27"/>
    <w:link w:val="0"/>
    <w:uiPriority w:val="0"/>
    <w:qFormat/>
    <w:rPr>
      <w:rFonts w:ascii="ＭＳ ゴシック" w:hAnsi="ＭＳ ゴシック" w:eastAsia="ＭＳ ゴシック"/>
    </w:rPr>
  </w:style>
  <w:style w:type="paragraph" w:styleId="28" w:customStyle="1">
    <w:name w:val="04本文"/>
    <w:basedOn w:val="17"/>
    <w:next w:val="28"/>
    <w:link w:val="0"/>
    <w:uiPriority w:val="0"/>
    <w:qFormat/>
    <w:pPr>
      <w:spacing w:line="300" w:lineRule="exact"/>
      <w:ind w:left="141" w:leftChars="67"/>
    </w:pPr>
    <w:rPr>
      <w:rFonts w:ascii="ＭＳ ゴシック" w:hAnsi="ＭＳ ゴシック" w:eastAsia="ＭＳ ゴシック"/>
      <w:sz w:val="18"/>
    </w:rPr>
  </w:style>
  <w:style w:type="paragraph" w:styleId="29" w:customStyle="1">
    <w:name w:val="05ア　タイトル"/>
    <w:basedOn w:val="17"/>
    <w:next w:val="29"/>
    <w:link w:val="0"/>
    <w:uiPriority w:val="0"/>
    <w:qFormat/>
    <w:pPr>
      <w:spacing w:line="300" w:lineRule="exact"/>
      <w:ind w:left="141" w:leftChars="67"/>
    </w:pPr>
    <w:rPr>
      <w:sz w:val="18"/>
    </w:rPr>
  </w:style>
  <w:style w:type="paragraph" w:styleId="30" w:customStyle="1">
    <w:name w:val="表01マクラ"/>
    <w:basedOn w:val="17"/>
    <w:next w:val="30"/>
    <w:link w:val="0"/>
    <w:uiPriority w:val="0"/>
    <w:qFormat/>
    <w:pPr>
      <w:spacing w:line="240" w:lineRule="exact"/>
      <w:jc w:val="center"/>
    </w:pPr>
    <w:rPr>
      <w:sz w:val="18"/>
    </w:rPr>
  </w:style>
  <w:style w:type="paragraph" w:styleId="31" w:customStyle="1">
    <w:name w:val="表02試験項目テキスト"/>
    <w:basedOn w:val="17"/>
    <w:next w:val="31"/>
    <w:link w:val="0"/>
    <w:uiPriority w:val="0"/>
    <w:qFormat/>
    <w:pPr>
      <w:spacing w:line="240" w:lineRule="exact"/>
      <w:jc w:val="distribute"/>
    </w:pPr>
    <w:rPr>
      <w:sz w:val="18"/>
    </w:rPr>
  </w:style>
  <w:style w:type="paragraph" w:styleId="32" w:customStyle="1">
    <w:name w:val="表03試験方法テキスト"/>
    <w:basedOn w:val="17"/>
    <w:next w:val="32"/>
    <w:link w:val="0"/>
    <w:uiPriority w:val="0"/>
    <w:qFormat/>
    <w:pPr>
      <w:spacing w:line="240" w:lineRule="exact"/>
      <w:ind w:left="105" w:leftChars="50"/>
    </w:pPr>
    <w:rPr>
      <w:sz w:val="18"/>
    </w:rPr>
  </w:style>
  <w:style w:type="paragraph" w:styleId="33" w:customStyle="1">
    <w:name w:val="表04判定基準テキスト-1"/>
    <w:basedOn w:val="17"/>
    <w:next w:val="33"/>
    <w:link w:val="0"/>
    <w:uiPriority w:val="0"/>
    <w:qFormat/>
    <w:pPr>
      <w:spacing w:line="240" w:lineRule="exact"/>
      <w:ind w:firstLine="180" w:firstLineChars="100"/>
    </w:pPr>
    <w:rPr>
      <w:sz w:val="18"/>
    </w:rPr>
  </w:style>
  <w:style w:type="paragraph" w:styleId="34" w:customStyle="1">
    <w:name w:val="表05a判定基準-2"/>
    <w:basedOn w:val="17"/>
    <w:next w:val="34"/>
    <w:link w:val="0"/>
    <w:uiPriority w:val="0"/>
    <w:qFormat/>
    <w:pPr>
      <w:spacing w:line="240" w:lineRule="exact"/>
      <w:ind w:left="195" w:leftChars="50" w:hanging="90" w:hangingChars="50"/>
    </w:pPr>
    <w:rPr>
      <w:sz w:val="18"/>
    </w:rPr>
  </w:style>
  <w:style w:type="paragraph" w:styleId="35">
    <w:name w:val="Body Text Indent"/>
    <w:basedOn w:val="0"/>
    <w:next w:val="35"/>
    <w:link w:val="0"/>
    <w:uiPriority w:val="0"/>
    <w:pPr>
      <w:spacing w:line="200" w:lineRule="exact"/>
      <w:ind w:left="540" w:hanging="540"/>
    </w:pPr>
    <w:rPr>
      <w:sz w:val="18"/>
    </w:rPr>
  </w:style>
  <w:style w:type="paragraph" w:styleId="36">
    <w:name w:val="Balloon Text"/>
    <w:basedOn w:val="0"/>
    <w:next w:val="36"/>
    <w:link w:val="37"/>
    <w:uiPriority w:val="0"/>
    <w:semiHidden/>
    <w:rPr>
      <w:rFonts w:ascii="Arial" w:hAnsi="Arial" w:eastAsia="ＭＳ ゴシック"/>
      <w:sz w:val="18"/>
    </w:rPr>
  </w:style>
  <w:style w:type="character" w:styleId="37" w:customStyle="1">
    <w:name w:val="吹き出し (文字)"/>
    <w:next w:val="37"/>
    <w:link w:val="36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0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下浦　峻弥</cp:lastModifiedBy>
  <dcterms:modified xsi:type="dcterms:W3CDTF">2019-07-12T06:10:12Z</dcterms:modified>
  <cp:revision>0</cp:revision>
</cp:coreProperties>
</file>