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0"/>
        <w:autoSpaceDE w:val="0"/>
        <w:autoSpaceDN w:val="0"/>
        <w:spacing w:line="360" w:lineRule="exact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（様式</w:t>
      </w:r>
      <w:r>
        <w:rPr>
          <w:rFonts w:hint="eastAsia" w:asciiTheme="minorEastAsia" w:hAnsiTheme="minorEastAsia" w:eastAsiaTheme="minorEastAsia"/>
          <w:sz w:val="22"/>
        </w:rPr>
        <w:t>10</w:t>
      </w:r>
      <w:r>
        <w:rPr>
          <w:rFonts w:hint="eastAsia" w:asciiTheme="minorEastAsia" w:hAnsiTheme="minorEastAsia" w:eastAsiaTheme="minorEastAsia"/>
          <w:sz w:val="22"/>
        </w:rPr>
        <w:t>）</w:t>
      </w:r>
    </w:p>
    <w:p>
      <w:pPr>
        <w:pStyle w:val="0"/>
        <w:overflowPunct w:val="0"/>
        <w:autoSpaceDE w:val="0"/>
        <w:autoSpaceDN w:val="0"/>
        <w:spacing w:line="360" w:lineRule="exact"/>
        <w:jc w:val="center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玉野市指定管理者事業提案書</w:t>
      </w:r>
    </w:p>
    <w:p>
      <w:pPr>
        <w:pStyle w:val="0"/>
        <w:overflowPunct w:val="0"/>
        <w:autoSpaceDE w:val="0"/>
        <w:autoSpaceDN w:val="0"/>
        <w:spacing w:line="360" w:lineRule="exact"/>
        <w:jc w:val="righ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overflowPunct w:val="0"/>
        <w:autoSpaceDE w:val="0"/>
        <w:autoSpaceDN w:val="0"/>
        <w:spacing w:line="360" w:lineRule="exac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spacing w:line="360" w:lineRule="exact"/>
        <w:ind w:left="4200" w:leftChars="2000"/>
        <w:rPr>
          <w:rFonts w:hint="default" w:asciiTheme="minorEastAsia" w:hAnsiTheme="minorEastAsia" w:eastAsiaTheme="minorEastAsia"/>
          <w:kern w:val="0"/>
        </w:rPr>
      </w:pPr>
      <w:r>
        <w:rPr>
          <w:rFonts w:hint="eastAsia"/>
        </w:rPr>
        <w:t>（申請者：</w:t>
      </w:r>
      <w:r>
        <w:rPr>
          <w:rFonts w:hint="default" w:ascii="ＭＳ 明朝" w:hAnsi="ＭＳ 明朝"/>
        </w:rPr>
        <w:t>共同体の場合は代表</w:t>
      </w:r>
      <w:r>
        <w:rPr>
          <w:rFonts w:hint="eastAsia"/>
        </w:rPr>
        <w:t>事業者</w:t>
      </w:r>
      <w:r>
        <w:rPr>
          <w:rFonts w:hint="default" w:ascii="ＭＳ 明朝" w:hAnsi="ＭＳ 明朝"/>
        </w:rPr>
        <w:t>）</w:t>
      </w:r>
    </w:p>
    <w:p>
      <w:pPr>
        <w:pStyle w:val="0"/>
        <w:spacing w:line="360" w:lineRule="exact"/>
        <w:ind w:left="4200" w:leftChars="2000"/>
        <w:rPr>
          <w:rFonts w:hint="default" w:asciiTheme="minorEastAsia" w:hAnsiTheme="minorEastAsia" w:eastAsiaTheme="minorEastAsia"/>
          <w:u w:val="single" w:color="auto"/>
        </w:rPr>
      </w:pPr>
      <w:r>
        <w:rPr>
          <w:rFonts w:hint="eastAsia" w:asciiTheme="minorEastAsia" w:hAnsiTheme="minorEastAsia" w:eastAsiaTheme="minorEastAsia"/>
          <w:kern w:val="0"/>
          <w:u w:val="single" w:color="auto"/>
        </w:rPr>
        <w:t>法人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(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団体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)</w:t>
      </w:r>
      <w:r>
        <w:rPr>
          <w:rFonts w:hint="eastAsia" w:asciiTheme="minorEastAsia" w:hAnsiTheme="minorEastAsia" w:eastAsiaTheme="minorEastAsia"/>
          <w:kern w:val="0"/>
          <w:u w:val="single" w:color="auto"/>
        </w:rPr>
        <w:t>名称　</w:t>
      </w:r>
      <w:r>
        <w:rPr>
          <w:rFonts w:hint="default" w:asciiTheme="minorEastAsia" w:hAnsiTheme="minorEastAsia" w:eastAsiaTheme="minorEastAsia"/>
          <w:kern w:val="0"/>
          <w:u w:val="single" w:color="auto"/>
        </w:rPr>
        <w:t>　　　　　　　　　　　　　　　　</w:t>
      </w:r>
    </w:p>
    <w:p>
      <w:pPr>
        <w:pStyle w:val="0"/>
        <w:overflowPunct w:val="0"/>
        <w:autoSpaceDE w:val="0"/>
        <w:autoSpaceDN w:val="0"/>
        <w:spacing w:line="360" w:lineRule="exact"/>
        <w:jc w:val="center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overflowPunct w:val="0"/>
        <w:autoSpaceDE w:val="0"/>
        <w:autoSpaceDN w:val="0"/>
        <w:spacing w:line="360" w:lineRule="exact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１　提案事業の内容</w:t>
      </w:r>
    </w:p>
    <w:tbl>
      <w:tblPr>
        <w:tblStyle w:val="11"/>
        <w:tblW w:w="0" w:type="auto"/>
        <w:tblInd w:w="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2"/>
      </w:tblGrid>
      <w:tr>
        <w:trPr>
          <w:cantSplit/>
          <w:trHeight w:val="4684" w:hRule="atLeast"/>
        </w:trPr>
        <w:tc>
          <w:tcPr>
            <w:tcW w:w="9442" w:type="dxa"/>
            <w:vAlign w:val="top"/>
          </w:tcPr>
          <w:p>
            <w:pPr>
              <w:pStyle w:val="0"/>
              <w:overflowPunct w:val="0"/>
              <w:autoSpaceDE w:val="0"/>
              <w:autoSpaceDN w:val="0"/>
              <w:spacing w:line="360" w:lineRule="exact"/>
              <w:textAlignment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提案の概要</w:t>
            </w: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textAlignment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  <w:tr>
        <w:trPr>
          <w:cantSplit/>
          <w:trHeight w:val="5730" w:hRule="atLeast"/>
        </w:trPr>
        <w:tc>
          <w:tcPr>
            <w:tcW w:w="9442" w:type="dxa"/>
            <w:vAlign w:val="top"/>
          </w:tcPr>
          <w:p>
            <w:pPr>
              <w:pStyle w:val="0"/>
              <w:overflowPunct w:val="0"/>
              <w:autoSpaceDE w:val="0"/>
              <w:autoSpaceDN w:val="0"/>
              <w:spacing w:line="360" w:lineRule="exact"/>
              <w:textAlignment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提案の詳細</w:t>
            </w:r>
            <w:r>
              <w:rPr>
                <w:rFonts w:hint="default" w:asciiTheme="minorEastAsia" w:hAnsiTheme="minorEastAsia" w:eastAsiaTheme="minorEastAsia"/>
                <w:sz w:val="22"/>
              </w:rPr>
              <w:t>(</w:t>
            </w:r>
            <w:r>
              <w:rPr>
                <w:rFonts w:hint="eastAsia" w:asciiTheme="minorEastAsia" w:hAnsiTheme="minorEastAsia" w:eastAsiaTheme="minorEastAsia"/>
                <w:sz w:val="22"/>
              </w:rPr>
              <w:t>実施方法、実施体制、実施に係るノウハウや創意工夫等</w:t>
            </w:r>
            <w:r>
              <w:rPr>
                <w:rFonts w:hint="default" w:asciiTheme="minorEastAsia" w:hAnsiTheme="minorEastAsia" w:eastAsiaTheme="minorEastAsia"/>
                <w:sz w:val="22"/>
              </w:rPr>
              <w:t>)</w:t>
            </w: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textAlignment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</w:tbl>
    <w:p>
      <w:pPr>
        <w:pStyle w:val="0"/>
        <w:overflowPunct w:val="0"/>
        <w:autoSpaceDE w:val="0"/>
        <w:autoSpaceDN w:val="0"/>
        <w:spacing w:line="360" w:lineRule="exact"/>
        <w:rPr>
          <w:rFonts w:hint="default" w:asciiTheme="minorEastAsia" w:hAnsiTheme="minorEastAsia" w:eastAsiaTheme="minorEastAsia"/>
          <w:sz w:val="22"/>
        </w:rPr>
      </w:pPr>
      <w:r>
        <w:rPr>
          <w:rFonts w:hint="default" w:asciiTheme="minorEastAsia" w:hAnsiTheme="minorEastAsia" w:eastAsiaTheme="minorEastAsia"/>
          <w:sz w:val="22"/>
        </w:rPr>
        <w:br w:type="page"/>
      </w:r>
      <w:r>
        <w:rPr>
          <w:rFonts w:hint="eastAsia" w:asciiTheme="minorEastAsia" w:hAnsiTheme="minorEastAsia" w:eastAsiaTheme="minorEastAsia"/>
          <w:sz w:val="22"/>
        </w:rPr>
        <w:t>２　提案事業に要する経費</w:t>
      </w:r>
    </w:p>
    <w:tbl>
      <w:tblPr>
        <w:tblStyle w:val="11"/>
        <w:tblW w:w="9725" w:type="dxa"/>
        <w:tblInd w:w="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725"/>
      </w:tblGrid>
      <w:tr>
        <w:trPr>
          <w:trHeight w:val="4162" w:hRule="atLeast"/>
        </w:trPr>
        <w:tc>
          <w:tcPr>
            <w:tcW w:w="9725" w:type="dxa"/>
            <w:vAlign w:val="top"/>
          </w:tcPr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</w:tbl>
    <w:p>
      <w:pPr>
        <w:pStyle w:val="0"/>
        <w:overflowPunct w:val="0"/>
        <w:autoSpaceDE w:val="0"/>
        <w:autoSpaceDN w:val="0"/>
        <w:spacing w:line="360" w:lineRule="exac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overflowPunct w:val="0"/>
        <w:autoSpaceDE w:val="0"/>
        <w:autoSpaceDN w:val="0"/>
        <w:spacing w:line="360" w:lineRule="exact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３　期待できる効果</w:t>
      </w:r>
      <w:r>
        <w:rPr>
          <w:rFonts w:hint="default" w:asciiTheme="minorEastAsia" w:hAnsiTheme="minorEastAsia" w:eastAsiaTheme="minorEastAsia"/>
          <w:sz w:val="22"/>
        </w:rPr>
        <w:t>(</w:t>
      </w:r>
      <w:r>
        <w:rPr>
          <w:rFonts w:hint="eastAsia" w:asciiTheme="minorEastAsia" w:hAnsiTheme="minorEastAsia" w:eastAsiaTheme="minorEastAsia"/>
          <w:sz w:val="22"/>
        </w:rPr>
        <w:t>サービスの向上の内容、経費の節減効果等</w:t>
      </w:r>
      <w:r>
        <w:rPr>
          <w:rFonts w:hint="default" w:asciiTheme="minorEastAsia" w:hAnsiTheme="minorEastAsia" w:eastAsiaTheme="minorEastAsia"/>
          <w:sz w:val="22"/>
        </w:rPr>
        <w:t>)</w:t>
      </w:r>
    </w:p>
    <w:tbl>
      <w:tblPr>
        <w:tblStyle w:val="11"/>
        <w:tblW w:w="9725" w:type="dxa"/>
        <w:tblInd w:w="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725"/>
      </w:tblGrid>
      <w:tr>
        <w:trPr>
          <w:trHeight w:val="3947" w:hRule="atLeast"/>
        </w:trPr>
        <w:tc>
          <w:tcPr>
            <w:tcW w:w="9725" w:type="dxa"/>
            <w:vAlign w:val="top"/>
          </w:tcPr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　</w:t>
            </w: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</w:tbl>
    <w:p>
      <w:pPr>
        <w:pStyle w:val="0"/>
        <w:overflowPunct w:val="0"/>
        <w:autoSpaceDE w:val="0"/>
        <w:autoSpaceDN w:val="0"/>
        <w:spacing w:line="360" w:lineRule="exac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overflowPunct w:val="0"/>
        <w:autoSpaceDE w:val="0"/>
        <w:autoSpaceDN w:val="0"/>
        <w:spacing w:line="360" w:lineRule="exact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４　その他（</w:t>
      </w:r>
      <w:r>
        <w:rPr>
          <w:rFonts w:hint="eastAsia" w:asciiTheme="minorEastAsia" w:hAnsiTheme="minorEastAsia" w:eastAsiaTheme="minorEastAsia"/>
          <w:sz w:val="22"/>
        </w:rPr>
        <w:t>PR</w:t>
      </w:r>
      <w:r>
        <w:rPr>
          <w:rFonts w:hint="eastAsia" w:asciiTheme="minorEastAsia" w:hAnsiTheme="minorEastAsia" w:eastAsiaTheme="minorEastAsia"/>
          <w:sz w:val="22"/>
        </w:rPr>
        <w:t>ポイントなど</w:t>
      </w:r>
      <w:r>
        <w:rPr>
          <w:rFonts w:hint="default" w:asciiTheme="minorEastAsia" w:hAnsiTheme="minorEastAsia" w:eastAsiaTheme="minorEastAsia"/>
          <w:sz w:val="22"/>
        </w:rPr>
        <w:t>）</w:t>
      </w:r>
    </w:p>
    <w:tbl>
      <w:tblPr>
        <w:tblStyle w:val="11"/>
        <w:tblW w:w="9725" w:type="dxa"/>
        <w:tblInd w:w="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725"/>
      </w:tblGrid>
      <w:tr>
        <w:trPr>
          <w:trHeight w:val="3787" w:hRule="atLeast"/>
        </w:trPr>
        <w:tc>
          <w:tcPr>
            <w:tcW w:w="9725" w:type="dxa"/>
            <w:vAlign w:val="top"/>
          </w:tcPr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</w:tbl>
    <w:p>
      <w:pPr>
        <w:pStyle w:val="0"/>
        <w:overflowPunct w:val="0"/>
        <w:autoSpaceDE w:val="0"/>
        <w:autoSpaceDN w:val="0"/>
        <w:spacing w:line="360" w:lineRule="exact"/>
        <w:rPr>
          <w:rFonts w:hint="default" w:asciiTheme="minorEastAsia" w:hAnsiTheme="minorEastAsia" w:eastAsiaTheme="minorEastAsia"/>
          <w:sz w:val="18"/>
        </w:rPr>
      </w:pPr>
      <w:r>
        <w:rPr>
          <w:rFonts w:hint="eastAsia" w:asciiTheme="minorEastAsia" w:hAnsiTheme="minorEastAsia" w:eastAsiaTheme="minorEastAsia"/>
          <w:sz w:val="18"/>
        </w:rPr>
        <w:t>※提案事業ごとに</w:t>
      </w:r>
      <w:r>
        <w:rPr>
          <w:rFonts w:hint="default" w:asciiTheme="minorEastAsia" w:hAnsiTheme="minorEastAsia" w:eastAsiaTheme="minorEastAsia"/>
          <w:sz w:val="18"/>
        </w:rPr>
        <w:t>作成してください。</w:t>
      </w:r>
      <w:bookmarkStart w:id="0" w:name="_GoBack"/>
      <w:bookmarkEnd w:id="0"/>
    </w:p>
    <w:sectPr>
      <w:headerReference r:id="rId5" w:type="default"/>
      <w:pgSz w:w="11906" w:h="16838"/>
      <w:pgMar w:top="1134" w:right="1134" w:bottom="1134" w:left="1134" w:header="737" w:footer="850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 w:asciiTheme="majorEastAsia" w:hAnsiTheme="majorEastAsia" w:eastAsiaTheme="majorEastAsia"/>
        <w:sz w:val="18"/>
      </w:rPr>
    </w:pPr>
    <w:r>
      <w:rPr>
        <w:rFonts w:hint="eastAsia" w:ascii="ＭＳ ゴシック" w:hAnsi="ＭＳ ゴシック" w:eastAsia="ＭＳ ゴシック"/>
        <w:sz w:val="18"/>
      </w:rPr>
      <w:t>玉野市立図書館及び玉野市立中央公民館：指定管理様式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/>
      <w:kern w:val="2"/>
      <w:sz w:val="21"/>
    </w:rPr>
  </w:style>
  <w:style w:type="paragraph" w:styleId="19">
    <w:name w:val="Plain Text"/>
    <w:basedOn w:val="0"/>
    <w:next w:val="19"/>
    <w:link w:val="20"/>
    <w:uiPriority w:val="0"/>
  </w:style>
  <w:style w:type="character" w:styleId="20" w:customStyle="1">
    <w:name w:val="書式なし (文字)"/>
    <w:basedOn w:val="10"/>
    <w:next w:val="20"/>
    <w:link w:val="19"/>
    <w:uiPriority w:val="0"/>
    <w:rPr>
      <w:rFonts w:ascii="ＭＳ 明朝" w:hAnsi="ＭＳ 明朝"/>
      <w:kern w:val="2"/>
      <w:sz w:val="21"/>
    </w:rPr>
  </w:style>
  <w:style w:type="character" w:styleId="21">
    <w:name w:val="page number"/>
    <w:basedOn w:val="10"/>
    <w:next w:val="21"/>
    <w:link w:val="0"/>
    <w:uiPriority w:val="0"/>
  </w:style>
  <w:style w:type="paragraph" w:styleId="22">
    <w:name w:val="Note Heading"/>
    <w:basedOn w:val="0"/>
    <w:next w:val="0"/>
    <w:link w:val="23"/>
    <w:uiPriority w:val="0"/>
    <w:pPr>
      <w:jc w:val="center"/>
    </w:pPr>
  </w:style>
  <w:style w:type="character" w:styleId="23" w:customStyle="1">
    <w:name w:val="記 (文字)"/>
    <w:basedOn w:val="10"/>
    <w:next w:val="23"/>
    <w:link w:val="22"/>
    <w:uiPriority w:val="0"/>
    <w:rPr>
      <w:rFonts w:ascii="ＭＳ 明朝" w:hAnsi="ＭＳ 明朝"/>
      <w:kern w:val="2"/>
      <w:sz w:val="21"/>
    </w:rPr>
  </w:style>
  <w:style w:type="paragraph" w:styleId="24">
    <w:name w:val="Closing"/>
    <w:basedOn w:val="0"/>
    <w:next w:val="0"/>
    <w:link w:val="25"/>
    <w:uiPriority w:val="0"/>
    <w:pPr>
      <w:jc w:val="right"/>
    </w:pPr>
  </w:style>
  <w:style w:type="character" w:styleId="25" w:customStyle="1">
    <w:name w:val="結語 (文字)"/>
    <w:basedOn w:val="10"/>
    <w:next w:val="25"/>
    <w:link w:val="24"/>
    <w:uiPriority w:val="0"/>
    <w:rPr>
      <w:rFonts w:ascii="ＭＳ 明朝" w:hAnsi="ＭＳ 明朝"/>
      <w:kern w:val="2"/>
      <w:sz w:val="21"/>
    </w:rPr>
  </w:style>
  <w:style w:type="paragraph" w:styleId="26">
    <w:name w:val="Balloon Text"/>
    <w:basedOn w:val="0"/>
    <w:next w:val="26"/>
    <w:link w:val="27"/>
    <w:uiPriority w:val="0"/>
    <w:semiHidden/>
    <w:rPr>
      <w:rFonts w:asciiTheme="majorHAnsi" w:hAnsiTheme="majorHAnsi" w:eastAsiaTheme="majorEastAsia"/>
      <w:sz w:val="18"/>
    </w:rPr>
  </w:style>
  <w:style w:type="character" w:styleId="27" w:customStyle="1">
    <w:name w:val="吹き出し (文字)"/>
    <w:basedOn w:val="10"/>
    <w:next w:val="27"/>
    <w:link w:val="26"/>
    <w:uiPriority w:val="0"/>
    <w:rPr>
      <w:rFonts w:asciiTheme="majorHAnsi" w:hAnsiTheme="majorHAnsi" w:eastAsiaTheme="majorEastAsia"/>
      <w:kern w:val="2"/>
      <w:sz w:val="18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2</Pages>
  <Words>2</Words>
  <Characters>161</Characters>
  <Application>JUST Note</Application>
  <Lines>47</Lines>
  <Paragraphs>12</Paragraphs>
  <CharactersWithSpaces>183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別記様式第1号(第6条関係)</dc:title>
  <dc:creator>(株)ぎょうせい</dc:creator>
  <cp:lastModifiedBy>大賀  希</cp:lastModifiedBy>
  <cp:lastPrinted>2015-04-10T04:38:00Z</cp:lastPrinted>
  <dcterms:created xsi:type="dcterms:W3CDTF">2015-04-08T08:06:00Z</dcterms:created>
  <dcterms:modified xsi:type="dcterms:W3CDTF">2015-05-12T06:51:14Z</dcterms:modified>
  <cp:revision>8</cp:revision>
</cp:coreProperties>
</file>