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52" w:rsidRDefault="002D1052" w:rsidP="002D1052">
      <w:pPr>
        <w:rPr>
          <w:rFonts w:ascii="ＭＳ 明朝" w:hAnsi="ＭＳ 明朝"/>
        </w:rPr>
      </w:pPr>
      <w:bookmarkStart w:id="0" w:name="_GoBack"/>
      <w:bookmarkEnd w:id="0"/>
      <w:r>
        <w:rPr>
          <w:rFonts w:ascii="ＭＳ ゴシック" w:hAnsi="ＭＳ ゴシック" w:hint="eastAsia"/>
        </w:rPr>
        <w:t>別記様式第１号の２</w:t>
      </w:r>
      <w:r>
        <w:rPr>
          <w:rFonts w:ascii="ＭＳ 明朝" w:hAnsi="ＭＳ 明朝" w:hint="eastAsia"/>
        </w:rPr>
        <w:t>（第３条、第51条の８関係）</w:t>
      </w:r>
    </w:p>
    <w:p w:rsidR="002D1052" w:rsidRDefault="002D1052" w:rsidP="002D1052">
      <w:pPr>
        <w:rPr>
          <w:rFonts w:ascii="ＭＳ 明朝" w:hAnsi="ＭＳ 明朝" w:hint="eastAsia"/>
        </w:rPr>
      </w:pPr>
    </w:p>
    <w:p w:rsidR="002D1052" w:rsidRDefault="002D1052" w:rsidP="002D1052">
      <w:pPr>
        <w:jc w:val="center"/>
        <w:rPr>
          <w:rFonts w:ascii="ＭＳ 明朝" w:hAnsi="ＭＳ 明朝" w:hint="eastAsia"/>
        </w:rPr>
      </w:pPr>
      <w:r w:rsidRPr="002D1052">
        <w:rPr>
          <w:rFonts w:ascii="ＭＳ 明朝" w:hAnsi="ＭＳ 明朝" w:hint="eastAsia"/>
          <w:spacing w:val="36"/>
          <w:fitText w:val="3600" w:id="-1288515840"/>
        </w:rPr>
        <w:t>消防計画作成（変更）届出</w:t>
      </w:r>
      <w:r w:rsidRPr="002D1052">
        <w:rPr>
          <w:rFonts w:ascii="ＭＳ 明朝" w:hAnsi="ＭＳ 明朝" w:hint="eastAsia"/>
          <w:spacing w:val="3"/>
          <w:fitText w:val="3600" w:id="-1288515840"/>
        </w:rPr>
        <w:t>書</w:t>
      </w:r>
    </w:p>
    <w:tbl>
      <w:tblPr>
        <w:tblW w:w="5022" w:type="pct"/>
        <w:tblLayout w:type="fixed"/>
        <w:tblCellMar>
          <w:left w:w="99" w:type="dxa"/>
          <w:right w:w="99" w:type="dxa"/>
        </w:tblCellMar>
        <w:tblLook w:val="0600" w:firstRow="0" w:lastRow="0" w:firstColumn="0" w:lastColumn="0" w:noHBand="1" w:noVBand="1"/>
      </w:tblPr>
      <w:tblGrid>
        <w:gridCol w:w="3621"/>
        <w:gridCol w:w="1882"/>
        <w:gridCol w:w="2188"/>
        <w:gridCol w:w="1409"/>
      </w:tblGrid>
      <w:tr w:rsidR="002D1052" w:rsidTr="00016A03">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ind w:right="220"/>
              <w:jc w:val="right"/>
              <w:rPr>
                <w:rFonts w:ascii="ＭＳ 明朝" w:hAnsi="ＭＳ 明朝" w:hint="eastAsia"/>
              </w:rPr>
            </w:pPr>
            <w:r>
              <w:rPr>
                <w:rFonts w:ascii="ＭＳ 明朝" w:hAnsi="ＭＳ 明朝" w:hint="eastAsia"/>
              </w:rPr>
              <w:t>年　　月　　日</w:t>
            </w:r>
          </w:p>
          <w:p w:rsidR="002D1052" w:rsidRDefault="002D1052" w:rsidP="00016A03">
            <w:pPr>
              <w:widowControl/>
              <w:ind w:firstLineChars="100" w:firstLine="210"/>
              <w:rPr>
                <w:rFonts w:ascii="ＭＳ 明朝" w:hAnsi="ＭＳ 明朝"/>
              </w:rPr>
            </w:pPr>
          </w:p>
          <w:p w:rsidR="002D1052" w:rsidRDefault="002D1052" w:rsidP="00016A03">
            <w:pPr>
              <w:widowControl/>
              <w:ind w:firstLineChars="100" w:firstLine="210"/>
              <w:rPr>
                <w:rFonts w:ascii="ＭＳ 明朝" w:hAnsi="ＭＳ 明朝" w:hint="eastAsia"/>
              </w:rPr>
            </w:pPr>
            <w:r>
              <w:rPr>
                <w:rFonts w:ascii="ＭＳ 明朝" w:hAnsi="ＭＳ 明朝" w:hint="eastAsia"/>
              </w:rPr>
              <w:t>玉野市消防長　殿</w:t>
            </w:r>
          </w:p>
          <w:p w:rsidR="002D1052" w:rsidRDefault="002D1052" w:rsidP="00016A03">
            <w:pPr>
              <w:widowControl/>
              <w:ind w:firstLineChars="100" w:firstLine="21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3821430</wp:posOffset>
                      </wp:positionH>
                      <wp:positionV relativeFrom="paragraph">
                        <wp:posOffset>95250</wp:posOffset>
                      </wp:positionV>
                      <wp:extent cx="733425" cy="228600"/>
                      <wp:effectExtent l="190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052" w:rsidRDefault="002D1052" w:rsidP="002D1052">
                                  <w:pPr>
                                    <w:rPr>
                                      <w:rFonts w:ascii="ＭＳ 明朝" w:hAnsi="ＭＳ 明朝" w:hint="eastAsia"/>
                                    </w:rPr>
                                  </w:pPr>
                                  <w:r>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0.9pt;margin-top:7.5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" stroked="f">
                      <v:textbox inset="5.85pt,.7pt,5.85pt,.7pt">
                        <w:txbxContent>
                          <w:p w:rsidR="002D1052" w:rsidRDefault="002D1052" w:rsidP="002D1052">
                            <w:pPr>
                              <w:rPr>
                                <w:rFonts w:ascii="ＭＳ 明朝" w:hAnsi="ＭＳ 明朝" w:hint="eastAsia"/>
                              </w:rPr>
                            </w:pPr>
                            <w:r>
                              <w:rPr>
                                <w:rFonts w:ascii="ＭＳ 明朝" w:hAnsi="ＭＳ 明朝" w:hint="eastAsia"/>
                              </w:rPr>
                              <w:t>管理者</w:t>
                            </w:r>
                          </w:p>
                        </w:txbxContent>
                      </v:textbox>
                    </v:shape>
                  </w:pict>
                </mc:Fallback>
              </mc:AlternateContent>
            </w:r>
            <w:r>
              <w:rPr>
                <w:rFonts w:ascii="ＭＳ 明朝" w:hAnsi="ＭＳ 明朝" w:hint="eastAsia"/>
              </w:rPr>
              <w:t xml:space="preserve">　　　　　　　　　　　　　　　　　　　　　　　　□防火</w:t>
            </w:r>
          </w:p>
          <w:p w:rsidR="002D1052" w:rsidRDefault="002D1052" w:rsidP="00016A03">
            <w:pPr>
              <w:widowControl/>
              <w:spacing w:line="60" w:lineRule="auto"/>
              <w:ind w:firstLineChars="2500" w:firstLine="5250"/>
              <w:rPr>
                <w:rFonts w:ascii="ＭＳ 明朝" w:hAnsi="ＭＳ 明朝" w:hint="eastAsia"/>
              </w:rPr>
            </w:pPr>
            <w:r>
              <w:rPr>
                <w:rFonts w:ascii="ＭＳ 明朝" w:hAnsi="ＭＳ 明朝" w:hint="eastAsia"/>
              </w:rPr>
              <w:t>□防災</w:t>
            </w:r>
          </w:p>
          <w:p w:rsidR="002D1052" w:rsidRDefault="002D1052" w:rsidP="00016A03">
            <w:pPr>
              <w:widowControl/>
              <w:tabs>
                <w:tab w:val="right" w:pos="3633"/>
                <w:tab w:val="left" w:pos="3818"/>
                <w:tab w:val="left" w:pos="9075"/>
              </w:tabs>
              <w:wordWrap w:val="0"/>
              <w:ind w:right="284" w:firstLineChars="1610" w:firstLine="3381"/>
              <w:jc w:val="right"/>
              <w:rPr>
                <w:rFonts w:ascii="ＭＳ 明朝" w:hAnsi="ＭＳ 明朝" w:hint="eastAsia"/>
                <w:u w:val="single"/>
              </w:rPr>
            </w:pPr>
            <w:r>
              <w:rPr>
                <w:rFonts w:ascii="ＭＳ 明朝" w:hAnsi="ＭＳ 明朝" w:hint="eastAsia"/>
                <w:u w:val="single"/>
              </w:rPr>
              <w:t xml:space="preserve">住　所　　　　　　　　　　　　　　　　　　</w:t>
            </w:r>
          </w:p>
          <w:p w:rsidR="002D1052" w:rsidRDefault="002D1052" w:rsidP="00016A03">
            <w:pPr>
              <w:widowControl/>
              <w:tabs>
                <w:tab w:val="right" w:pos="3633"/>
                <w:tab w:val="left" w:pos="3818"/>
                <w:tab w:val="left" w:pos="9075"/>
              </w:tabs>
              <w:spacing w:line="240" w:lineRule="exact"/>
              <w:ind w:right="284" w:firstLineChars="1610" w:firstLine="3381"/>
              <w:jc w:val="right"/>
              <w:rPr>
                <w:rFonts w:ascii="ＭＳ 明朝" w:hAnsi="ＭＳ 明朝" w:hint="eastAsia"/>
                <w:u w:val="single"/>
              </w:rPr>
            </w:pPr>
          </w:p>
          <w:p w:rsidR="002D1052" w:rsidRDefault="002D1052" w:rsidP="00016A03">
            <w:pPr>
              <w:widowControl/>
              <w:tabs>
                <w:tab w:val="right" w:pos="3633"/>
                <w:tab w:val="left" w:pos="3818"/>
                <w:tab w:val="left" w:pos="9075"/>
                <w:tab w:val="left" w:pos="9372"/>
              </w:tabs>
              <w:wordWrap w:val="0"/>
              <w:ind w:right="284" w:firstLineChars="1610" w:firstLine="3381"/>
              <w:jc w:val="right"/>
              <w:rPr>
                <w:rFonts w:ascii="ＭＳ 明朝" w:hAnsi="ＭＳ 明朝" w:hint="eastAsia"/>
                <w:u w:val="single"/>
              </w:rPr>
            </w:pPr>
            <w:r>
              <w:rPr>
                <w:rFonts w:ascii="ＭＳ 明朝" w:hAnsi="ＭＳ 明朝" w:hint="eastAsia"/>
                <w:u w:val="single"/>
              </w:rPr>
              <w:t xml:space="preserve">氏　名　　　　　　　　　　　　　　　　　　</w:t>
            </w:r>
          </w:p>
          <w:p w:rsidR="002D1052" w:rsidRDefault="002D1052" w:rsidP="00016A03">
            <w:pPr>
              <w:widowControl/>
              <w:rPr>
                <w:rFonts w:ascii="ＭＳ 明朝" w:hAnsi="ＭＳ 明朝" w:hint="eastAsia"/>
                <w:u w:val="single"/>
              </w:rPr>
            </w:pPr>
          </w:p>
          <w:p w:rsidR="002D1052" w:rsidRDefault="002D1052" w:rsidP="00016A03">
            <w:pPr>
              <w:widowControl/>
              <w:jc w:val="lef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1746250</wp:posOffset>
                      </wp:positionH>
                      <wp:positionV relativeFrom="paragraph">
                        <wp:posOffset>93345</wp:posOffset>
                      </wp:positionV>
                      <wp:extent cx="3771265" cy="228600"/>
                      <wp:effectExtent l="3175"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052" w:rsidRDefault="002D1052" w:rsidP="002D1052">
                                  <w:r>
                                    <w:rPr>
                                      <w:rFonts w:ascii="ＭＳ 明朝" w:hAnsi="ＭＳ 明朝" w:hint="eastAsia"/>
                                    </w:rPr>
                                    <w:t>管理に係る消防計画を作成（変更）したので届け出ます。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37.5pt;margin-top:7.35pt;width:29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ALWwg4pgIAACUFAAAOAAAAAAAAAAAAAAAA&#10;AC4CAABkcnMvZTJvRG9jLnhtbFBLAQItABQABgAIAAAAIQDqWyUI3gAAAAkBAAAPAAAAAAAAAAAA&#10;AAAAAAAFAABkcnMvZG93bnJldi54bWxQSwUGAAAAAAQABADzAAAACwYAAAAA&#10;" stroked="f">
                      <v:textbox inset="5.85pt,.7pt,5.85pt,.7pt">
                        <w:txbxContent>
                          <w:p w:rsidR="002D1052" w:rsidRDefault="002D1052" w:rsidP="002D1052">
                            <w:r>
                              <w:rPr>
                                <w:rFonts w:ascii="ＭＳ 明朝" w:hAnsi="ＭＳ 明朝" w:hint="eastAsia"/>
                              </w:rPr>
                              <w:t>管理に係る消防計画を作成（変更）したので届け出ます。</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83185</wp:posOffset>
                      </wp:positionV>
                      <wp:extent cx="1068705" cy="228600"/>
                      <wp:effectExtent l="0" t="0" r="127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052" w:rsidRDefault="002D1052" w:rsidP="002D1052">
                                  <w:r>
                                    <w:rPr>
                                      <w:rFonts w:ascii="ＭＳ 明朝" w:hAnsi="ＭＳ 明朝" w:hint="eastAsia"/>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8pt;margin-top:6.55pt;width:84.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" stroked="f">
                      <v:textbox inset="5.85pt,.7pt,5.85pt,.7pt">
                        <w:txbxContent>
                          <w:p w:rsidR="002D1052" w:rsidRDefault="002D1052" w:rsidP="002D1052">
                            <w:r>
                              <w:rPr>
                                <w:rFonts w:ascii="ＭＳ 明朝" w:hAnsi="ＭＳ 明朝" w:hint="eastAsia"/>
                              </w:rPr>
                              <w:t>別添のとおり、</w:t>
                            </w:r>
                          </w:p>
                        </w:txbxContent>
                      </v:textbox>
                    </v:shape>
                  </w:pict>
                </mc:Fallback>
              </mc:AlternateContent>
            </w:r>
            <w:r>
              <w:rPr>
                <w:rFonts w:ascii="ＭＳ 明朝" w:hAnsi="ＭＳ 明朝" w:hint="eastAsia"/>
              </w:rPr>
              <w:t xml:space="preserve">　　　　　　　　　□防火</w:t>
            </w:r>
          </w:p>
          <w:p w:rsidR="002D1052" w:rsidRDefault="002D1052" w:rsidP="00016A03">
            <w:pPr>
              <w:widowControl/>
              <w:jc w:val="left"/>
              <w:rPr>
                <w:rFonts w:ascii="ＭＳ 明朝" w:hAnsi="ＭＳ 明朝" w:hint="eastAsia"/>
              </w:rPr>
            </w:pPr>
            <w:r>
              <w:rPr>
                <w:rFonts w:ascii="ＭＳ 明朝" w:hAnsi="ＭＳ 明朝" w:hint="eastAsia"/>
              </w:rPr>
              <w:t xml:space="preserve">　　　　　　　　　□防災</w:t>
            </w:r>
          </w:p>
        </w:tc>
      </w:tr>
      <w:tr w:rsidR="002D1052" w:rsidTr="00016A03">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D1052" w:rsidRDefault="002D1052" w:rsidP="00016A03">
            <w:pPr>
              <w:widowControl/>
              <w:jc w:val="left"/>
              <w:rPr>
                <w:rFonts w:ascii="ＭＳ 明朝" w:hAnsi="ＭＳ 明朝"/>
              </w:rPr>
            </w:pPr>
          </w:p>
        </w:tc>
      </w:tr>
      <w:tr w:rsidR="002D1052" w:rsidTr="00016A03">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00" w:lineRule="exact"/>
              <w:ind w:firstLineChars="100" w:firstLine="210"/>
              <w:rPr>
                <w:rFonts w:ascii="ＭＳ 明朝" w:hAnsi="ＭＳ 明朝"/>
              </w:rPr>
            </w:pPr>
            <w:r>
              <w:rPr>
                <w:rFonts w:ascii="ＭＳ 明朝" w:hAnsi="ＭＳ 明朝" w:hint="eastAsia"/>
              </w:rPr>
              <w:t>管理権原者の氏名</w:t>
            </w:r>
          </w:p>
          <w:p w:rsidR="002D1052" w:rsidRDefault="002D1052" w:rsidP="00016A03">
            <w:pPr>
              <w:widowControl/>
              <w:spacing w:line="300" w:lineRule="exact"/>
              <w:ind w:firstLineChars="100" w:firstLine="210"/>
              <w:rPr>
                <w:rFonts w:ascii="ＭＳ 明朝" w:hAnsi="ＭＳ 明朝" w:hint="eastAsia"/>
              </w:rPr>
            </w:pPr>
            <w:r>
              <w:rPr>
                <w:rFonts w:ascii="ＭＳ 明朝" w:hAnsi="ＭＳ 明朝" w:hint="eastAsia"/>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2D1052" w:rsidRDefault="002D1052" w:rsidP="00016A03">
            <w:pPr>
              <w:widowControl/>
              <w:spacing w:line="340" w:lineRule="exact"/>
              <w:rPr>
                <w:rFonts w:ascii="ＭＳ 明朝" w:hAnsi="ＭＳ 明朝" w:hint="eastAsia"/>
              </w:rPr>
            </w:pPr>
          </w:p>
        </w:tc>
      </w:tr>
      <w:tr w:rsidR="002D1052" w:rsidTr="00016A03">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00" w:lineRule="exact"/>
              <w:ind w:firstLineChars="100" w:firstLine="210"/>
              <w:rPr>
                <w:rFonts w:ascii="ＭＳ 明朝" w:hAnsi="ＭＳ 明朝" w:hint="eastAsia"/>
              </w:rPr>
            </w:pPr>
            <w:r>
              <w:rPr>
                <w:rFonts w:ascii="ＭＳ 明朝" w:hAnsi="ＭＳ 明朝" w:hint="eastAsia"/>
              </w:rPr>
              <w:t>防火対象物</w:t>
            </w:r>
          </w:p>
          <w:p w:rsidR="002D1052" w:rsidRDefault="002D1052" w:rsidP="00016A03">
            <w:pPr>
              <w:widowControl/>
              <w:spacing w:line="300" w:lineRule="exact"/>
              <w:ind w:firstLineChars="300" w:firstLine="630"/>
              <w:rPr>
                <w:rFonts w:ascii="ＭＳ 明朝" w:hAnsi="ＭＳ 明朝" w:hint="eastAsia"/>
              </w:rPr>
            </w:pPr>
            <w:r>
              <w:rPr>
                <w:rFonts w:ascii="ＭＳ 明朝" w:hAnsi="ＭＳ 明朝" w:hint="eastAsia"/>
              </w:rPr>
              <w:t>又は　　　　　　　の所在地</w:t>
            </w:r>
          </w:p>
          <w:p w:rsidR="002D1052" w:rsidRDefault="002D1052" w:rsidP="00016A03">
            <w:pPr>
              <w:widowControl/>
              <w:spacing w:line="300" w:lineRule="exact"/>
              <w:ind w:firstLineChars="100" w:firstLine="210"/>
              <w:rPr>
                <w:rFonts w:ascii="ＭＳ 明朝" w:hAnsi="ＭＳ 明朝"/>
              </w:rPr>
            </w:pPr>
            <w:r>
              <w:rPr>
                <w:rFonts w:ascii="ＭＳ 明朝" w:hAnsi="ＭＳ 明朝" w:hint="eastAsia"/>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2D1052" w:rsidRDefault="002D1052" w:rsidP="00016A03">
            <w:pPr>
              <w:widowControl/>
              <w:spacing w:line="340" w:lineRule="exact"/>
              <w:rPr>
                <w:rFonts w:ascii="ＭＳ 明朝" w:hAnsi="ＭＳ 明朝" w:hint="eastAsia"/>
              </w:rPr>
            </w:pPr>
          </w:p>
          <w:p w:rsidR="002D1052" w:rsidRDefault="002D1052" w:rsidP="00016A03">
            <w:pPr>
              <w:widowControl/>
              <w:spacing w:line="340" w:lineRule="exact"/>
              <w:jc w:val="center"/>
              <w:rPr>
                <w:rFonts w:ascii="ＭＳ 明朝" w:hAnsi="ＭＳ 明朝"/>
              </w:rPr>
            </w:pPr>
            <w:r>
              <w:rPr>
                <w:rFonts w:ascii="ＭＳ 明朝" w:hAnsi="ＭＳ 明朝" w:hint="eastAsia"/>
              </w:rPr>
              <w:t xml:space="preserve">　</w:t>
            </w:r>
          </w:p>
        </w:tc>
      </w:tr>
      <w:tr w:rsidR="002D1052" w:rsidTr="00016A03">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00" w:lineRule="exact"/>
              <w:ind w:firstLineChars="100" w:firstLine="210"/>
              <w:rPr>
                <w:rFonts w:ascii="ＭＳ 明朝" w:hAnsi="ＭＳ 明朝" w:hint="eastAsia"/>
              </w:rPr>
            </w:pPr>
            <w:r>
              <w:rPr>
                <w:rFonts w:ascii="ＭＳ 明朝" w:hAnsi="ＭＳ 明朝" w:hint="eastAsia"/>
              </w:rPr>
              <w:t>防火対象物</w:t>
            </w:r>
          </w:p>
          <w:p w:rsidR="002D1052" w:rsidRDefault="002D1052" w:rsidP="00016A03">
            <w:pPr>
              <w:widowControl/>
              <w:spacing w:line="300" w:lineRule="exact"/>
              <w:ind w:firstLineChars="300" w:firstLine="630"/>
              <w:rPr>
                <w:rFonts w:ascii="ＭＳ 明朝" w:hAnsi="ＭＳ 明朝" w:hint="eastAsia"/>
              </w:rPr>
            </w:pPr>
            <w:r>
              <w:rPr>
                <w:rFonts w:ascii="ＭＳ 明朝" w:hAnsi="ＭＳ 明朝" w:hint="eastAsia"/>
              </w:rPr>
              <w:t>又は　　　　　　　の名称</w:t>
            </w:r>
          </w:p>
          <w:p w:rsidR="002D1052" w:rsidRDefault="002D1052" w:rsidP="00016A03">
            <w:pPr>
              <w:widowControl/>
              <w:spacing w:line="300" w:lineRule="exact"/>
              <w:ind w:firstLineChars="100" w:firstLine="210"/>
              <w:rPr>
                <w:rFonts w:ascii="ＭＳ 明朝" w:hAnsi="ＭＳ 明朝" w:hint="eastAsia"/>
                <w:spacing w:val="16"/>
              </w:rPr>
            </w:pPr>
            <w:r>
              <w:rPr>
                <w:rFonts w:ascii="ＭＳ 明朝" w:hAnsi="ＭＳ 明朝" w:hint="eastAsia"/>
              </w:rPr>
              <w:t>建築物その他の工作物</w:t>
            </w:r>
          </w:p>
          <w:p w:rsidR="002D1052" w:rsidRDefault="002D1052" w:rsidP="00016A03">
            <w:pPr>
              <w:widowControl/>
              <w:spacing w:line="300" w:lineRule="exact"/>
              <w:ind w:firstLineChars="100" w:firstLine="210"/>
              <w:jc w:val="left"/>
              <w:rPr>
                <w:rFonts w:ascii="ＭＳ 明朝" w:hAnsi="ＭＳ 明朝"/>
                <w:spacing w:val="15"/>
              </w:rPr>
            </w:pPr>
            <w:r>
              <w:rPr>
                <w:rFonts w:ascii="ＭＳ 明朝" w:hAnsi="ＭＳ 明朝" w:hint="eastAsia"/>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2D1052" w:rsidRDefault="002D1052" w:rsidP="00016A03">
            <w:pPr>
              <w:widowControl/>
              <w:spacing w:line="340" w:lineRule="exact"/>
              <w:rPr>
                <w:rFonts w:ascii="ＭＳ 明朝" w:hAnsi="ＭＳ 明朝" w:hint="eastAsia"/>
              </w:rPr>
            </w:pPr>
          </w:p>
          <w:p w:rsidR="002D1052" w:rsidRDefault="002D1052" w:rsidP="00016A03">
            <w:pPr>
              <w:widowControl/>
              <w:spacing w:line="340" w:lineRule="exact"/>
              <w:jc w:val="center"/>
              <w:rPr>
                <w:rFonts w:ascii="ＭＳ 明朝" w:hAnsi="ＭＳ 明朝"/>
              </w:rPr>
            </w:pPr>
            <w:r>
              <w:rPr>
                <w:rFonts w:ascii="ＭＳ 明朝" w:hAnsi="ＭＳ 明朝" w:hint="eastAsia"/>
              </w:rPr>
              <w:t xml:space="preserve">　</w:t>
            </w:r>
          </w:p>
        </w:tc>
      </w:tr>
      <w:tr w:rsidR="002D1052" w:rsidTr="00016A03">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00" w:lineRule="exact"/>
              <w:ind w:firstLineChars="100" w:firstLine="210"/>
              <w:rPr>
                <w:rFonts w:ascii="ＭＳ 明朝" w:hAnsi="ＭＳ 明朝"/>
              </w:rPr>
            </w:pPr>
            <w:r>
              <w:rPr>
                <w:rFonts w:ascii="ＭＳ 明朝" w:hAnsi="ＭＳ 明朝" w:hint="eastAsia"/>
              </w:rPr>
              <w:t>複数権原の場合に管理権原</w:t>
            </w:r>
          </w:p>
          <w:p w:rsidR="002D1052" w:rsidRDefault="002D1052" w:rsidP="00016A03">
            <w:pPr>
              <w:widowControl/>
              <w:spacing w:line="300" w:lineRule="exact"/>
              <w:ind w:firstLineChars="100" w:firstLine="210"/>
              <w:rPr>
                <w:rFonts w:ascii="ＭＳ 明朝" w:hAnsi="ＭＳ 明朝"/>
              </w:rPr>
            </w:pPr>
            <w:r>
              <w:rPr>
                <w:rFonts w:ascii="ＭＳ 明朝" w:hAnsi="ＭＳ 明朝" w:hint="eastAsia"/>
              </w:rPr>
              <w:t>に属する部分の名称</w:t>
            </w:r>
          </w:p>
          <w:p w:rsidR="002D1052" w:rsidRDefault="002D1052" w:rsidP="00016A03">
            <w:pPr>
              <w:widowControl/>
              <w:spacing w:line="300" w:lineRule="exact"/>
              <w:ind w:firstLineChars="100" w:firstLine="210"/>
              <w:rPr>
                <w:rFonts w:ascii="ＭＳ 明朝" w:hAnsi="ＭＳ 明朝" w:hint="eastAsia"/>
              </w:rPr>
            </w:pPr>
            <w:r>
              <w:rPr>
                <w:rFonts w:ascii="ＭＳ 明朝" w:hAnsi="ＭＳ 明朝" w:hint="eastAsia"/>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2D1052" w:rsidRDefault="002D1052" w:rsidP="00016A03">
            <w:pPr>
              <w:widowControl/>
              <w:spacing w:line="340" w:lineRule="exact"/>
              <w:rPr>
                <w:rFonts w:ascii="ＭＳ 明朝" w:hAnsi="ＭＳ 明朝" w:hint="eastAsia"/>
              </w:rPr>
            </w:pPr>
          </w:p>
        </w:tc>
      </w:tr>
      <w:tr w:rsidR="002D1052" w:rsidTr="00016A03">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00" w:lineRule="exact"/>
              <w:ind w:firstLineChars="100" w:firstLine="210"/>
              <w:rPr>
                <w:rFonts w:ascii="ＭＳ 明朝" w:hAnsi="ＭＳ 明朝" w:hint="eastAsia"/>
              </w:rPr>
            </w:pPr>
            <w:r>
              <w:rPr>
                <w:rFonts w:ascii="ＭＳ 明朝" w:hAnsi="ＭＳ 明朝" w:hint="eastAsia"/>
              </w:rPr>
              <w:t>防火対象物</w:t>
            </w:r>
          </w:p>
          <w:p w:rsidR="002D1052" w:rsidRDefault="002D1052" w:rsidP="00016A03">
            <w:pPr>
              <w:widowControl/>
              <w:spacing w:line="300" w:lineRule="exact"/>
              <w:ind w:firstLineChars="300" w:firstLine="630"/>
              <w:rPr>
                <w:rFonts w:ascii="ＭＳ 明朝" w:hAnsi="ＭＳ 明朝" w:hint="eastAsia"/>
              </w:rPr>
            </w:pPr>
            <w:r>
              <w:rPr>
                <w:rFonts w:ascii="ＭＳ 明朝" w:hAnsi="ＭＳ 明朝" w:hint="eastAsia"/>
              </w:rPr>
              <w:t>又は　　　　　　　の用途</w:t>
            </w:r>
            <w:r>
              <w:rPr>
                <w:rFonts w:ascii="ＭＳ 明朝" w:hAnsi="ＭＳ 明朝" w:hint="eastAsia"/>
                <w:vertAlign w:val="superscript"/>
              </w:rPr>
              <w:t>※１</w:t>
            </w:r>
          </w:p>
          <w:p w:rsidR="002D1052" w:rsidRDefault="002D1052" w:rsidP="00016A03">
            <w:pPr>
              <w:widowControl/>
              <w:spacing w:line="300" w:lineRule="exact"/>
              <w:ind w:firstLineChars="100" w:firstLine="210"/>
              <w:rPr>
                <w:rFonts w:ascii="ＭＳ 明朝" w:hAnsi="ＭＳ 明朝" w:hint="eastAsia"/>
                <w:spacing w:val="16"/>
              </w:rPr>
            </w:pPr>
            <w:r>
              <w:rPr>
                <w:rFonts w:ascii="ＭＳ 明朝" w:hAnsi="ＭＳ 明朝" w:hint="eastAsia"/>
              </w:rPr>
              <w:t>建築物その他の工作物</w:t>
            </w:r>
          </w:p>
          <w:p w:rsidR="002D1052" w:rsidRDefault="002D1052" w:rsidP="00016A03">
            <w:pPr>
              <w:widowControl/>
              <w:spacing w:line="300" w:lineRule="exact"/>
              <w:ind w:firstLineChars="100" w:firstLine="210"/>
              <w:jc w:val="left"/>
              <w:rPr>
                <w:rFonts w:ascii="ＭＳ 明朝" w:hAnsi="ＭＳ 明朝"/>
                <w:spacing w:val="15"/>
              </w:rPr>
            </w:pPr>
            <w:r>
              <w:rPr>
                <w:rFonts w:ascii="ＭＳ 明朝" w:hAnsi="ＭＳ 明朝" w:hint="eastAsia"/>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vAlign w:val="center"/>
          </w:tcPr>
          <w:p w:rsidR="002D1052" w:rsidRDefault="002D1052" w:rsidP="00016A03">
            <w:pPr>
              <w:widowControl/>
              <w:spacing w:line="340" w:lineRule="exact"/>
              <w:jc w:val="center"/>
              <w:rPr>
                <w:rFonts w:ascii="ＭＳ 明朝" w:hAnsi="ＭＳ 明朝" w:hint="eastAsia"/>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40" w:lineRule="exact"/>
              <w:jc w:val="center"/>
              <w:rPr>
                <w:rFonts w:ascii="ＭＳ 明朝" w:hAnsi="ＭＳ 明朝" w:hint="eastAsia"/>
                <w:b/>
              </w:rPr>
            </w:pPr>
            <w:r>
              <w:rPr>
                <w:rFonts w:ascii="ＭＳ 明朝" w:hAnsi="ＭＳ 明朝" w:hint="eastAsia"/>
              </w:rPr>
              <w:t>令別表第１</w:t>
            </w:r>
            <w:r>
              <w:rPr>
                <w:rFonts w:ascii="ＭＳ 明朝" w:hAnsi="ＭＳ 明朝" w:hint="eastAsia"/>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2D1052" w:rsidRDefault="002D1052" w:rsidP="00016A03">
            <w:pPr>
              <w:widowControl/>
              <w:spacing w:line="340" w:lineRule="exact"/>
              <w:ind w:firstLineChars="100" w:firstLine="210"/>
              <w:jc w:val="left"/>
              <w:rPr>
                <w:rFonts w:ascii="ＭＳ 明朝" w:hAnsi="ＭＳ 明朝" w:hint="eastAsia"/>
              </w:rPr>
            </w:pPr>
            <w:r>
              <w:rPr>
                <w:rFonts w:ascii="ＭＳ 明朝" w:hAnsi="ＭＳ 明朝" w:hint="eastAsia"/>
              </w:rPr>
              <w:t>（ 　）項</w:t>
            </w:r>
          </w:p>
        </w:tc>
      </w:tr>
      <w:tr w:rsidR="002D1052" w:rsidTr="00016A03">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40" w:lineRule="exact"/>
              <w:ind w:firstLineChars="100" w:firstLine="210"/>
              <w:rPr>
                <w:rFonts w:ascii="ＭＳ 明朝" w:hAnsi="ＭＳ 明朝" w:hint="eastAsia"/>
              </w:rPr>
            </w:pPr>
            <w:r>
              <w:rPr>
                <w:rFonts w:ascii="ＭＳ 明朝" w:hAnsi="ＭＳ 明朝" w:hint="eastAsia"/>
              </w:rPr>
              <w:t>その他必要な事項</w:t>
            </w:r>
          </w:p>
          <w:p w:rsidR="002D1052" w:rsidRDefault="002D1052" w:rsidP="00016A03">
            <w:pPr>
              <w:widowControl/>
              <w:spacing w:line="340" w:lineRule="exact"/>
              <w:ind w:firstLineChars="100" w:firstLine="210"/>
              <w:rPr>
                <w:rFonts w:ascii="ＭＳ 明朝" w:hAnsi="ＭＳ 明朝" w:hint="eastAsia"/>
              </w:rPr>
            </w:pPr>
            <w:r>
              <w:rPr>
                <w:rFonts w:ascii="ＭＳ 明朝" w:hAnsi="ＭＳ 明朝" w:hint="eastAsia"/>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2D1052" w:rsidRDefault="002D1052" w:rsidP="00016A03">
            <w:pPr>
              <w:widowControl/>
              <w:spacing w:line="340" w:lineRule="exact"/>
              <w:jc w:val="center"/>
              <w:rPr>
                <w:rFonts w:ascii="ＭＳ 明朝" w:hAnsi="ＭＳ 明朝" w:hint="eastAsia"/>
              </w:rPr>
            </w:pPr>
          </w:p>
        </w:tc>
      </w:tr>
      <w:tr w:rsidR="002D1052" w:rsidTr="00016A03">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40" w:lineRule="exact"/>
              <w:jc w:val="center"/>
              <w:rPr>
                <w:rFonts w:ascii="ＭＳ 明朝" w:hAnsi="ＭＳ 明朝"/>
              </w:rPr>
            </w:pPr>
            <w:r w:rsidRPr="002D1052">
              <w:rPr>
                <w:rFonts w:ascii="ＭＳ 明朝" w:hAnsi="ＭＳ 明朝" w:hint="eastAsia"/>
                <w:spacing w:val="227"/>
                <w:fitText w:val="1540" w:id="-1288515839"/>
              </w:rPr>
              <w:t>受付</w:t>
            </w:r>
            <w:r w:rsidRPr="002D1052">
              <w:rPr>
                <w:rFonts w:ascii="ＭＳ 明朝" w:hAnsi="ＭＳ 明朝" w:hint="eastAsia"/>
                <w:spacing w:val="1"/>
                <w:fitText w:val="1540" w:id="-1288515839"/>
              </w:rPr>
              <w:t>欄</w:t>
            </w:r>
            <w:r>
              <w:rPr>
                <w:rFonts w:ascii="ＭＳ 明朝" w:hAnsi="ＭＳ 明朝" w:hint="eastAsia"/>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2D1052" w:rsidRDefault="002D1052" w:rsidP="00016A03">
            <w:pPr>
              <w:widowControl/>
              <w:spacing w:line="340" w:lineRule="exact"/>
              <w:jc w:val="center"/>
              <w:rPr>
                <w:rFonts w:ascii="ＭＳ 明朝" w:hAnsi="ＭＳ 明朝"/>
                <w:b/>
              </w:rPr>
            </w:pPr>
            <w:r w:rsidRPr="002D1052">
              <w:rPr>
                <w:rFonts w:ascii="ＭＳ 明朝" w:hAnsi="ＭＳ 明朝" w:hint="eastAsia"/>
                <w:spacing w:val="227"/>
                <w:fitText w:val="1540" w:id="-1288515838"/>
              </w:rPr>
              <w:t>経過</w:t>
            </w:r>
            <w:r w:rsidRPr="002D1052">
              <w:rPr>
                <w:rFonts w:ascii="ＭＳ 明朝" w:hAnsi="ＭＳ 明朝" w:hint="eastAsia"/>
                <w:spacing w:val="1"/>
                <w:fitText w:val="1540" w:id="-1288515838"/>
              </w:rPr>
              <w:t>欄</w:t>
            </w:r>
            <w:r>
              <w:rPr>
                <w:rFonts w:ascii="ＭＳ 明朝" w:hAnsi="ＭＳ 明朝" w:hint="eastAsia"/>
                <w:vertAlign w:val="superscript"/>
              </w:rPr>
              <w:t>※２</w:t>
            </w:r>
          </w:p>
        </w:tc>
      </w:tr>
      <w:tr w:rsidR="002D1052" w:rsidTr="00016A03">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2D1052" w:rsidRDefault="002D1052" w:rsidP="00016A03">
            <w:pPr>
              <w:widowControl/>
              <w:spacing w:line="340" w:lineRule="exact"/>
              <w:rPr>
                <w:rFonts w:ascii="ＭＳ 明朝" w:hAnsi="ＭＳ 明朝"/>
              </w:rPr>
            </w:pP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2D1052" w:rsidRDefault="002D1052" w:rsidP="00016A03">
            <w:pPr>
              <w:widowControl/>
              <w:spacing w:line="340" w:lineRule="exact"/>
              <w:rPr>
                <w:rFonts w:ascii="ＭＳ 明朝" w:hAnsi="ＭＳ 明朝" w:hint="eastAsia"/>
              </w:rPr>
            </w:pPr>
          </w:p>
        </w:tc>
      </w:tr>
    </w:tbl>
    <w:p w:rsidR="002D1052" w:rsidRDefault="002D1052" w:rsidP="002D1052">
      <w:pPr>
        <w:spacing w:line="300" w:lineRule="exact"/>
        <w:rPr>
          <w:rFonts w:ascii="ＭＳ 明朝" w:hAnsi="ＭＳ 明朝" w:hint="eastAsia"/>
        </w:rPr>
      </w:pPr>
      <w:r>
        <w:rPr>
          <w:rFonts w:ascii="ＭＳ 明朝" w:hAnsi="ＭＳ 明朝" w:hint="eastAsia"/>
        </w:rPr>
        <w:t>備考　１　この用紙の大きさは、日本産業規格Ａ４とすること。</w:t>
      </w:r>
    </w:p>
    <w:p w:rsidR="002D1052" w:rsidRDefault="002D1052" w:rsidP="002D1052">
      <w:pPr>
        <w:spacing w:line="300" w:lineRule="exact"/>
        <w:rPr>
          <w:rFonts w:ascii="ＭＳ 明朝" w:hAnsi="ＭＳ 明朝"/>
        </w:rPr>
      </w:pPr>
      <w:r>
        <w:rPr>
          <w:rFonts w:ascii="ＭＳ 明朝" w:hAnsi="ＭＳ 明朝" w:hint="eastAsia"/>
        </w:rPr>
        <w:t xml:space="preserve">　　　２　□印のある欄については、該当の□印にレを付けること。</w:t>
      </w:r>
    </w:p>
    <w:p w:rsidR="002D1052" w:rsidRDefault="002D1052" w:rsidP="002D1052">
      <w:pPr>
        <w:spacing w:line="300" w:lineRule="exact"/>
        <w:rPr>
          <w:rFonts w:ascii="ＭＳ 明朝" w:hAnsi="ＭＳ 明朝"/>
        </w:rPr>
      </w:pPr>
      <w:r>
        <w:rPr>
          <w:rFonts w:ascii="ＭＳ 明朝" w:hAnsi="ＭＳ 明朝" w:hint="eastAsia"/>
        </w:rPr>
        <w:t xml:space="preserve">　　  ３　※１欄は、</w:t>
      </w:r>
      <w:bookmarkStart w:id="1" w:name="_Hlk117634909"/>
      <w:r>
        <w:rPr>
          <w:rFonts w:ascii="ＭＳ 明朝" w:hAnsi="ＭＳ 明朝" w:hint="eastAsia"/>
        </w:rPr>
        <w:t>複数権原の場合にあっては管理権原に属する部分の情報を記入すること。</w:t>
      </w:r>
      <w:bookmarkEnd w:id="1"/>
    </w:p>
    <w:p w:rsidR="002D1052" w:rsidRDefault="002D1052" w:rsidP="002D1052">
      <w:pPr>
        <w:spacing w:line="300" w:lineRule="exact"/>
        <w:rPr>
          <w:rFonts w:ascii="ＭＳ 明朝" w:hAnsi="ＭＳ 明朝" w:hint="eastAsia"/>
        </w:rPr>
      </w:pPr>
      <w:r>
        <w:rPr>
          <w:rFonts w:ascii="ＭＳ 明朝" w:hAnsi="ＭＳ 明朝" w:hint="eastAsia"/>
        </w:rPr>
        <w:t xml:space="preserve">　　　４　※２欄は、記入しないこと。</w:t>
      </w:r>
    </w:p>
    <w:p w:rsidR="002D1052" w:rsidRDefault="002D1052">
      <w:pPr>
        <w:widowControl/>
        <w:jc w:val="left"/>
        <w:rPr>
          <w:rFonts w:ascii="HG丸ｺﾞｼｯｸM-PRO" w:eastAsia="HG丸ｺﾞｼｯｸM-PRO" w:hAnsi="HG丸ｺﾞｼｯｸM-PRO"/>
          <w:b/>
          <w:sz w:val="32"/>
        </w:rPr>
      </w:pPr>
      <w:r>
        <w:rPr>
          <w:rFonts w:ascii="HG丸ｺﾞｼｯｸM-PRO" w:eastAsia="HG丸ｺﾞｼｯｸM-PRO" w:hAnsi="HG丸ｺﾞｼｯｸM-PRO"/>
          <w:b/>
          <w:sz w:val="32"/>
        </w:rPr>
        <w:br w:type="page"/>
      </w:r>
    </w:p>
    <w:p w:rsidR="00B166C0" w:rsidRDefault="00B166C0">
      <w:pPr>
        <w:rPr>
          <w:rFonts w:ascii="HG丸ｺﾞｼｯｸM-PRO" w:eastAsia="HG丸ｺﾞｼｯｸM-PRO" w:hAnsi="HG丸ｺﾞｼｯｸM-PRO"/>
          <w:b/>
          <w:sz w:val="32"/>
        </w:rPr>
      </w:pPr>
    </w:p>
    <w:p w:rsidR="00B166C0" w:rsidRDefault="002D105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32"/>
        </w:rPr>
        <w:t xml:space="preserve">　</w:t>
      </w:r>
      <w:r>
        <w:rPr>
          <w:rFonts w:ascii="HG丸ｺﾞｼｯｸM-PRO" w:eastAsia="HG丸ｺﾞｼｯｸM-PRO" w:hAnsi="HG丸ｺﾞｼｯｸM-PRO" w:hint="eastAsia"/>
          <w:b/>
          <w:spacing w:val="93"/>
          <w:kern w:val="0"/>
          <w:sz w:val="28"/>
          <w:fitText w:val="1686" w:id="4"/>
        </w:rPr>
        <w:t>消防計</w:t>
      </w:r>
      <w:r>
        <w:rPr>
          <w:rFonts w:ascii="HG丸ｺﾞｼｯｸM-PRO" w:eastAsia="HG丸ｺﾞｼｯｸM-PRO" w:hAnsi="HG丸ｺﾞｼｯｸM-PRO" w:hint="eastAsia"/>
          <w:b/>
          <w:spacing w:val="1"/>
          <w:kern w:val="0"/>
          <w:sz w:val="28"/>
          <w:fitText w:val="1686" w:id="4"/>
        </w:rPr>
        <w:t>画</w:t>
      </w:r>
      <w:r>
        <w:rPr>
          <w:rFonts w:ascii="HG丸ｺﾞｼｯｸM-PRO" w:eastAsia="HG丸ｺﾞｼｯｸM-PRO" w:hAnsi="HG丸ｺﾞｼｯｸM-PRO" w:hint="eastAsia"/>
          <w:b/>
          <w:sz w:val="28"/>
        </w:rPr>
        <w:t xml:space="preserve">　</w:t>
      </w:r>
    </w:p>
    <w:p w:rsidR="00B166C0" w:rsidRDefault="00B166C0">
      <w:pPr>
        <w:jc w:val="center"/>
        <w:rPr>
          <w:rFonts w:ascii="HG丸ｺﾞｼｯｸM-PRO" w:eastAsia="HG丸ｺﾞｼｯｸM-PRO" w:hAnsi="HG丸ｺﾞｼｯｸM-PRO"/>
          <w:sz w:val="24"/>
        </w:rPr>
      </w:pPr>
    </w:p>
    <w:p w:rsidR="00B166C0" w:rsidRDefault="00B166C0">
      <w:pPr>
        <w:jc w:val="center"/>
        <w:rPr>
          <w:rFonts w:ascii="HG丸ｺﾞｼｯｸM-PRO" w:eastAsia="HG丸ｺﾞｼｯｸM-PRO" w:hAnsi="HG丸ｺﾞｼｯｸM-PRO"/>
          <w:sz w:val="24"/>
        </w:rPr>
      </w:pPr>
    </w:p>
    <w:p w:rsidR="00B166C0" w:rsidRDefault="002D1052">
      <w:pPr>
        <w:pStyle w:val="a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第１章　総　則</w:t>
      </w:r>
    </w:p>
    <w:p w:rsidR="00B166C0" w:rsidRDefault="00B166C0"/>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（目　的）</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第１条　この消防計画は、消防法第８条第１項に基づき、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における防火管理業務について必要な事項を定め、火災、震災、その他の災害の予防及び人命の安全並びに災害による被害の防止を図ることを目的とする。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（消防計画の適用範囲）</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第２条　この計画は当建物に勤務し若しくは居住し、又は出入りするすべての者に適用するものとする。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（管理権原者の権限と業務）</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第３条　管理権原者は、防火管理業務について、すべての責任を持つものとする。</w:t>
      </w:r>
    </w:p>
    <w:p w:rsidR="00B166C0" w:rsidRDefault="002D1052">
      <w:pPr>
        <w:ind w:leftChars="100" w:left="52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管理権原者は、管理監督的立場にあり、かつ、防火管理業務を適正に遂行できる権限を持つ者を防火管理者として選任して、防火管理業務を行わせなけれ</w:t>
      </w:r>
      <w:r>
        <w:rPr>
          <w:rFonts w:ascii="HG丸ｺﾞｼｯｸM-PRO" w:eastAsia="HG丸ｺﾞｼｯｸM-PRO" w:hAnsi="HG丸ｺﾞｼｯｸM-PRO" w:hint="eastAsia"/>
        </w:rPr>
        <w:t>ばならない。</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管理権原者は、防火管理者に必要な指示を与えなければならない。</w:t>
      </w:r>
    </w:p>
    <w:p w:rsidR="00B166C0" w:rsidRDefault="002D1052">
      <w:pPr>
        <w:ind w:leftChars="100" w:left="52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防火上の不備や消防用設備等の不備が発見された場合は、速やかに改修しなければならない。</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（防火管理者の権限と業務）</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第４条　防火管理者は、この計画に基づく一切の権限を有し、次の業務を行わなければならない。</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消防計画の作成、検討及び変更</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 xml:space="preserve">　消火、通報、避難等の訓練の実施</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 xml:space="preserve">　建築物、火気使用設備器具、危険物施設等の点検の実施及び監督</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4</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消防用設備等の点検整備の実施及び立ち会い</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5</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火気</w:t>
      </w:r>
      <w:r>
        <w:rPr>
          <w:rFonts w:ascii="HG丸ｺﾞｼｯｸM-PRO" w:eastAsia="HG丸ｺﾞｼｯｸM-PRO" w:hAnsi="HG丸ｺﾞｼｯｸM-PRO" w:hint="eastAsia"/>
        </w:rPr>
        <w:t>の使用の制限・禁止又は取扱いに関する指導及び監督</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6</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収容人員の把握と安全管理</w:t>
      </w:r>
    </w:p>
    <w:p w:rsidR="00B166C0" w:rsidRDefault="002D1052">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7</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管理権原者に対する助言及び報告</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8</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その他防火管理上必要な事項</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（消防機関への報告等）</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第５条　防火管理者は、防火管理業務の適正をはかるため、常に消防署と連絡を密にし、次の業務を行うものとする。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防火管理者選任（解任）届出</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 xml:space="preserve">　消防計画作成（変更）届出</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 xml:space="preserve">　消防用設備等の点検結果の報告（</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年に１回）</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　消防訓練実施結果報告書の提出</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　その他法令に基づく報告及び防火管理について必要な事項</w:t>
      </w: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第２章　予防管理対策</w:t>
      </w:r>
    </w:p>
    <w:p w:rsidR="00B166C0" w:rsidRDefault="00B166C0">
      <w:pPr>
        <w:ind w:firstLineChars="100" w:firstLine="210"/>
        <w:rPr>
          <w:rFonts w:ascii="HG丸ｺﾞｼｯｸM-PRO" w:eastAsia="HG丸ｺﾞｼｯｸM-PRO" w:hAnsi="HG丸ｺﾞｼｯｸM-PRO"/>
        </w:rPr>
      </w:pP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（予防管理組織）</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第６条　日常の火災予防及び地震時の出火防止を図るため、防火管理者のもとに、火元責任者等を、予防管理組織編成表【別添１】のとおり定める。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（消防用設備等の点検報告）</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第７条　防火管理者は、建物に設置されている消防用設備等の機能を維持管理するため、消防用設備等点検表【別添２】により法定点検を実施し、その結果を維持台帳に記録、保存するとともに</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年に１回、管轄の消防長又は消防署長に報告しなければならない。</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（自主検</w:t>
      </w:r>
      <w:r>
        <w:rPr>
          <w:rFonts w:ascii="HG丸ｺﾞｼｯｸM-PRO" w:eastAsia="HG丸ｺﾞｼｯｸM-PRO" w:hAnsi="HG丸ｺﾞｼｯｸM-PRO" w:hint="eastAsia"/>
        </w:rPr>
        <w:t>査）</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第８条　防火管理者及び火元責任者は、建築物、火気使用設備器具、電気設備、消防用設備等の維持管理を図るため、自主検査表【別添３】に基づき、自主検査を１年に</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p>
    <w:p w:rsidR="00B166C0" w:rsidRDefault="002D105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月）実施し、その結果を記録、保存する。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（不備欠陥等の整備）</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第９条　防火管理者は、点検、検査の結果、不備欠陥を認めたときは、早急にその是正を図らなければならない。</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（防火対象物の定期点検）</w:t>
      </w: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該当する場合のみ</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10</w:t>
      </w:r>
      <w:r>
        <w:rPr>
          <w:rFonts w:ascii="HG丸ｺﾞｼｯｸM-PRO" w:eastAsia="HG丸ｺﾞｼｯｸM-PRO" w:hAnsi="HG丸ｺﾞｼｯｸM-PRO" w:hint="eastAsia"/>
        </w:rPr>
        <w:t>条　防火対象物の点検義務がある場合は、点検の資格を有する者により点検を実施し、その結果を維持台帳に記録</w:t>
      </w:r>
      <w:r>
        <w:rPr>
          <w:rFonts w:ascii="HG丸ｺﾞｼｯｸM-PRO" w:eastAsia="HG丸ｺﾞｼｯｸM-PRO" w:hAnsi="HG丸ｺﾞｼｯｸM-PRO" w:hint="eastAsia"/>
        </w:rPr>
        <w:t>、保存するとともに１年に１回、管轄の消防長又は消防署長に報告しなければならない。</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　（火災予防、避難管理上の遵守事項）</w:t>
      </w:r>
    </w:p>
    <w:p w:rsidR="00B166C0" w:rsidRDefault="002D10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11</w:t>
      </w:r>
      <w:r>
        <w:rPr>
          <w:rFonts w:ascii="HG丸ｺﾞｼｯｸM-PRO" w:eastAsia="HG丸ｺﾞｼｯｸM-PRO" w:hAnsi="HG丸ｺﾞｼｯｸM-PRO" w:hint="eastAsia"/>
        </w:rPr>
        <w:t>条　火災予防及び避難施設等の維持管理のため、すべての者は次の事項を遵守しなければならない。</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火気使用設備器具は、使用前、使用後には必ず点検し、安全を確認すること。</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喫煙は、指定された場所で行うとともに、後始末を完全にすること。</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廊下、階段、出入口等には、避難の障害となる物品を置かないこと。</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非常口等は、有事に容易に開放できるよう維持管理しておくこと。</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定められた場</w:t>
      </w:r>
      <w:r>
        <w:rPr>
          <w:rFonts w:ascii="HG丸ｺﾞｼｯｸM-PRO" w:eastAsia="HG丸ｺﾞｼｯｸM-PRO" w:hAnsi="HG丸ｺﾞｼｯｸM-PRO" w:hint="eastAsia"/>
        </w:rPr>
        <w:t>所以外で火気を使用しないこと。</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危険物品は、持ち込まない、持ち込ませない。</w:t>
      </w:r>
    </w:p>
    <w:p w:rsidR="00B166C0" w:rsidRDefault="002D1052">
      <w:pPr>
        <w:numPr>
          <w:ilvl w:val="0"/>
          <w:numId w:val="1"/>
        </w:num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当建物で工事を行う場合は、火気等の使用について防火管理者の指示を受けること。</w:t>
      </w:r>
    </w:p>
    <w:p w:rsidR="00B166C0" w:rsidRDefault="00B166C0">
      <w:pPr>
        <w:ind w:firstLineChars="100" w:firstLine="210"/>
        <w:rPr>
          <w:rFonts w:ascii="HG丸ｺﾞｼｯｸM-PRO" w:eastAsia="HG丸ｺﾞｼｯｸM-PRO" w:hAnsi="HG丸ｺﾞｼｯｸM-PRO"/>
        </w:rPr>
      </w:pPr>
    </w:p>
    <w:p w:rsidR="00B166C0" w:rsidRDefault="00B166C0">
      <w:pPr>
        <w:ind w:firstLineChars="100" w:firstLine="210"/>
        <w:rPr>
          <w:rFonts w:ascii="HG丸ｺﾞｼｯｸM-PRO" w:eastAsia="HG丸ｺﾞｼｯｸM-PRO" w:hAnsi="HG丸ｺﾞｼｯｸM-PRO"/>
        </w:rPr>
      </w:pPr>
    </w:p>
    <w:p w:rsidR="00B166C0" w:rsidRDefault="002D105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第３章　自衛消防活動</w:t>
      </w:r>
    </w:p>
    <w:p w:rsidR="00B166C0" w:rsidRDefault="00B166C0">
      <w:pPr>
        <w:rPr>
          <w:rFonts w:ascii="HG丸ｺﾞｼｯｸM-PRO" w:eastAsia="HG丸ｺﾞｼｯｸM-PRO" w:hAnsi="HG丸ｺﾞｼｯｸM-PRO"/>
          <w:b/>
          <w:sz w:val="24"/>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　（自衛消防組織）</w:t>
      </w:r>
    </w:p>
    <w:p w:rsidR="00B166C0" w:rsidRDefault="002D1052">
      <w:pPr>
        <w:ind w:leftChars="1" w:left="212"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12</w:t>
      </w:r>
      <w:r>
        <w:rPr>
          <w:rFonts w:ascii="HG丸ｺﾞｼｯｸM-PRO" w:eastAsia="HG丸ｺﾞｼｯｸM-PRO" w:hAnsi="HG丸ｺﾞｼｯｸM-PRO" w:hint="eastAsia"/>
        </w:rPr>
        <w:t>条　火災、地震、その他の災害が発生した場合に、被害を最小限にとどめるために、自衛消防組織を自衛消防組織編成表【別添４】のとおり定める。</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　（夜間、休日の体制）</w:t>
      </w:r>
    </w:p>
    <w:p w:rsidR="00B166C0" w:rsidRDefault="002D1052">
      <w:pPr>
        <w:ind w:leftChars="1" w:left="212"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13</w:t>
      </w:r>
      <w:r>
        <w:rPr>
          <w:rFonts w:ascii="HG丸ｺﾞｼｯｸM-PRO" w:eastAsia="HG丸ｺﾞｼｯｸM-PRO" w:hAnsi="HG丸ｺﾞｼｯｸM-PRO" w:hint="eastAsia"/>
        </w:rPr>
        <w:t>条　夜間及び休日の防火管理及び無人時の対策は、夜間・休日の防火管理体制【別添５】に定めるものとする。</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（自衛消防活動）</w:t>
      </w:r>
    </w:p>
    <w:p w:rsidR="00B166C0" w:rsidRDefault="002D1052">
      <w:pPr>
        <w:ind w:leftChars="1" w:left="212" w:hangingChars="100" w:hanging="210"/>
        <w:rPr>
          <w:rFonts w:ascii="HG丸ｺﾞｼｯｸM-PRO" w:eastAsia="HG丸ｺﾞｼｯｸM-PRO" w:hAnsi="HG丸ｺﾞｼｯｸM-PRO"/>
          <w:b/>
          <w:sz w:val="24"/>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14</w:t>
      </w:r>
      <w:r>
        <w:rPr>
          <w:rFonts w:ascii="HG丸ｺﾞｼｯｸM-PRO" w:eastAsia="HG丸ｺﾞｼｯｸM-PRO" w:hAnsi="HG丸ｺﾞｼｯｸM-PRO" w:hint="eastAsia"/>
        </w:rPr>
        <w:t>条　火災等の災害が発生した場合は、自衛消防組織編成表に定める任務分担に基づき、行動するものとする。</w:t>
      </w:r>
    </w:p>
    <w:p w:rsidR="00B166C0" w:rsidRDefault="002D1052">
      <w:pPr>
        <w:pStyle w:val="a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第４章　地震対策　</w:t>
      </w:r>
    </w:p>
    <w:p w:rsidR="00B166C0" w:rsidRDefault="00B166C0"/>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（震災予防措置）</w:t>
      </w:r>
    </w:p>
    <w:p w:rsidR="00B166C0" w:rsidRDefault="002D1052">
      <w:pPr>
        <w:ind w:left="718" w:hangingChars="342" w:hanging="718"/>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15</w:t>
      </w:r>
      <w:r>
        <w:rPr>
          <w:rFonts w:ascii="HG丸ｺﾞｼｯｸM-PRO" w:eastAsia="HG丸ｺﾞｼｯｸM-PRO" w:hAnsi="HG丸ｺﾞｼｯｸM-PRO" w:hint="eastAsia"/>
        </w:rPr>
        <w:t>条　地震災害の予防措置は、第２章に定めるほか、次の事項を行うものとする。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建物及び建物に付随する施設（看板、窓枠等）の倒壊、転倒、落下等の防止措置</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 xml:space="preserve">　火気使用設備器具の使用停止および転倒防止</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 xml:space="preserve">　危険物類の漏洩、転倒等の防止措置</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　商品等の転倒、落下措置</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　初期消火用水の確保</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hint="eastAsia"/>
        </w:rPr>
        <w:t xml:space="preserve">　非常持出品の準備</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（地震時の活動）</w:t>
      </w:r>
    </w:p>
    <w:p w:rsidR="00B166C0" w:rsidRDefault="002D1052">
      <w:pPr>
        <w:ind w:left="718" w:hangingChars="342" w:hanging="718"/>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16</w:t>
      </w:r>
      <w:r>
        <w:rPr>
          <w:rFonts w:ascii="HG丸ｺﾞｼｯｸM-PRO" w:eastAsia="HG丸ｺﾞｼｯｸM-PRO" w:hAnsi="HG丸ｺﾞｼｯｸM-PRO" w:hint="eastAsia"/>
        </w:rPr>
        <w:t>条　地震</w:t>
      </w:r>
      <w:r>
        <w:rPr>
          <w:rFonts w:ascii="HG丸ｺﾞｼｯｸM-PRO" w:eastAsia="HG丸ｺﾞｼｯｸM-PRO" w:hAnsi="HG丸ｺﾞｼｯｸM-PRO" w:hint="eastAsia"/>
        </w:rPr>
        <w:t>時の活動は、第３章に定めるほか、次の事項について行うものとする。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出火防止の措置</w:t>
      </w:r>
    </w:p>
    <w:p w:rsidR="00B166C0" w:rsidRDefault="002D105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火元責任者は、担当区域の火気使用設備器具の使用停止を行うとともに、その確認を行う。</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 xml:space="preserve">　情報の収集</w:t>
      </w:r>
    </w:p>
    <w:p w:rsidR="00B166C0" w:rsidRDefault="002D105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通報連絡班は、周辺の被災状況を把握するとともに、情報を積極的に収集し、その対応措置を講ずる。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 xml:space="preserve">　消火活動</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消火班は、災害発生場所の状況を把握し、施設等の消火活動に当る。</w:t>
      </w:r>
    </w:p>
    <w:p w:rsidR="00B166C0" w:rsidRDefault="002D1052">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イ　火災の発生もなくその他の被害も少ない場合で、周辺に火災が発生している場合は、自衛消防隊長の命令により消火活動に協力する。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　避難誘導</w:t>
      </w:r>
    </w:p>
    <w:p w:rsidR="00B166C0" w:rsidRDefault="002D105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ア　避難誘導班は、客及び従業員等を第１次避難場所</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へ誘導する。</w:t>
      </w:r>
    </w:p>
    <w:p w:rsidR="00B166C0" w:rsidRDefault="002D1052">
      <w:pPr>
        <w:pStyle w:val="2"/>
        <w:ind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 xml:space="preserve">　　イ　さらに、防災機関からの指示又は自衛消防隊長の判断により、指定避難場所</w:t>
      </w:r>
      <w:r>
        <w:rPr>
          <w:rFonts w:ascii="HG丸ｺﾞｼｯｸM-PRO" w:eastAsia="HG丸ｺﾞｼｯｸM-PRO" w:hAnsi="HG丸ｺﾞｼｯｸM-PRO" w:hint="eastAsia"/>
          <w:u w:val="single"/>
        </w:rPr>
        <w:t xml:space="preserve">　　　　</w:t>
      </w:r>
    </w:p>
    <w:p w:rsidR="00B166C0" w:rsidRDefault="002D1052">
      <w:pPr>
        <w:pStyle w:val="2"/>
        <w:ind w:left="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に誘導する。</w:t>
      </w:r>
    </w:p>
    <w:p w:rsidR="00B166C0" w:rsidRDefault="002D1052">
      <w:pPr>
        <w:ind w:leftChars="1" w:left="632"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ウ　避難路及び指定避難場所は、避難経路図【別添６】及び指定避難場所への経路図【別添７】によるものとする。</w:t>
      </w:r>
    </w:p>
    <w:p w:rsidR="00B166C0" w:rsidRDefault="002D105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第５章　教育・訓練</w:t>
      </w:r>
    </w:p>
    <w:p w:rsidR="00B166C0" w:rsidRDefault="00B166C0">
      <w:pPr>
        <w:rPr>
          <w:rFonts w:ascii="HG丸ｺﾞｼｯｸM-PRO" w:eastAsia="HG丸ｺﾞｼｯｸM-PRO" w:hAnsi="HG丸ｺﾞｼｯｸM-PRO"/>
          <w:b/>
          <w:sz w:val="24"/>
        </w:rPr>
      </w:pP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（防災教育）</w:t>
      </w:r>
    </w:p>
    <w:p w:rsidR="00B166C0" w:rsidRDefault="002D1052">
      <w:pPr>
        <w:pStyle w:val="a6"/>
        <w:ind w:left="718" w:hangingChars="342" w:hanging="718"/>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17</w:t>
      </w:r>
      <w:r>
        <w:rPr>
          <w:rFonts w:ascii="HG丸ｺﾞｼｯｸM-PRO" w:eastAsia="HG丸ｺﾞｼｯｸM-PRO" w:hAnsi="HG丸ｺﾞｼｯｸM-PRO" w:hint="eastAsia"/>
        </w:rPr>
        <w:t>条　防火管理者は、従業員等に対する防災教育を、次の基本事項に基づき行うものとする。</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消防計画の周知徹底及び従業員等の任務について</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hint="eastAsia"/>
        </w:rPr>
        <w:t xml:space="preserve">　火災予防上の遵守事項について</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hint="eastAsia"/>
        </w:rPr>
        <w:t xml:space="preserve">　発災時の周知要領及び避難誘導要領について</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hint="eastAsia"/>
        </w:rPr>
        <w:t xml:space="preserve">　消防用設備等の機能及び取扱要領について</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（消防訓練）</w:t>
      </w:r>
    </w:p>
    <w:p w:rsidR="00B166C0" w:rsidRDefault="002D1052">
      <w:pPr>
        <w:ind w:left="178" w:hangingChars="85" w:hanging="178"/>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HG丸ｺﾞｼｯｸM-PRO" w:eastAsia="HG丸ｺﾞｼｯｸM-PRO" w:hAnsi="HG丸ｺﾞｼｯｸM-PRO" w:hint="eastAsia"/>
        </w:rPr>
        <w:t>18</w:t>
      </w:r>
      <w:r>
        <w:rPr>
          <w:rFonts w:ascii="HG丸ｺﾞｼｯｸM-PRO" w:eastAsia="HG丸ｺﾞｼｯｸM-PRO" w:hAnsi="HG丸ｺﾞｼｯｸM-PRO" w:hint="eastAsia"/>
        </w:rPr>
        <w:t>条　防火管理者は、火災、地震、その他の災害に際し、被害を最小限にとどめるため消火、通報、避難誘導等の訓練を年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回以上実施し、その結果を、管轄の消防長又は消防署長に報告するものとする。</w:t>
      </w:r>
    </w:p>
    <w:p w:rsidR="00B166C0" w:rsidRDefault="00B166C0">
      <w:pPr>
        <w:ind w:left="178" w:hangingChars="85" w:hanging="178"/>
        <w:rPr>
          <w:rFonts w:ascii="HG丸ｺﾞｼｯｸM-PRO" w:eastAsia="HG丸ｺﾞｼｯｸM-PRO" w:hAnsi="HG丸ｺﾞｼｯｸM-PRO"/>
        </w:rPr>
      </w:pPr>
    </w:p>
    <w:p w:rsidR="00B166C0" w:rsidRDefault="002D1052">
      <w:pPr>
        <w:ind w:leftChars="1" w:left="243" w:hangingChars="100" w:hanging="241"/>
        <w:rPr>
          <w:rFonts w:ascii="HG丸ｺﾞｼｯｸM-PRO" w:eastAsia="HG丸ｺﾞｼｯｸM-PRO" w:hAnsi="HG丸ｺﾞｼｯｸM-PRO"/>
        </w:rPr>
      </w:pPr>
      <w:r>
        <w:rPr>
          <w:rFonts w:ascii="HG丸ｺﾞｼｯｸM-PRO" w:eastAsia="HG丸ｺﾞｼｯｸM-PRO" w:hAnsi="HG丸ｺﾞｼｯｸM-PRO" w:hint="eastAsia"/>
          <w:b/>
          <w:sz w:val="24"/>
        </w:rPr>
        <w:t>付　則</w:t>
      </w:r>
      <w:r>
        <w:rPr>
          <w:rFonts w:ascii="HG丸ｺﾞｼｯｸM-PRO" w:eastAsia="HG丸ｺﾞｼｯｸM-PRO" w:hAnsi="HG丸ｺﾞｼｯｸM-PRO" w:hint="eastAsia"/>
        </w:rPr>
        <w:t xml:space="preserve">　　</w:t>
      </w:r>
    </w:p>
    <w:p w:rsidR="00B166C0" w:rsidRDefault="00B166C0">
      <w:pPr>
        <w:ind w:leftChars="101" w:left="212"/>
        <w:rPr>
          <w:rFonts w:ascii="HG丸ｺﾞｼｯｸM-PRO" w:eastAsia="HG丸ｺﾞｼｯｸM-PRO" w:hAnsi="HG丸ｺﾞｼｯｸM-PRO"/>
        </w:rPr>
      </w:pPr>
    </w:p>
    <w:p w:rsidR="00B166C0" w:rsidRDefault="002D1052">
      <w:pPr>
        <w:ind w:leftChars="101" w:left="212"/>
        <w:rPr>
          <w:rFonts w:ascii="HG丸ｺﾞｼｯｸM-PRO" w:eastAsia="HG丸ｺﾞｼｯｸM-PRO" w:hAnsi="HG丸ｺﾞｼｯｸM-PRO"/>
        </w:rPr>
      </w:pPr>
      <w:r>
        <w:rPr>
          <w:rFonts w:ascii="HG丸ｺﾞｼｯｸM-PRO" w:eastAsia="HG丸ｺﾞｼｯｸM-PRO" w:hAnsi="HG丸ｺﾞｼｯｸM-PRO" w:hint="eastAsia"/>
        </w:rPr>
        <w:t>この消防計画は、　　　年　　　月　　　日から施行する。</w:t>
      </w:r>
    </w:p>
    <w:p w:rsidR="00B166C0" w:rsidRDefault="00B166C0">
      <w:pPr>
        <w:ind w:leftChars="1" w:left="212" w:hangingChars="100" w:hanging="210"/>
      </w:pPr>
    </w:p>
    <w:p w:rsidR="00B166C0" w:rsidRDefault="002D1052">
      <w:pPr>
        <w:ind w:leftChars="1" w:left="212" w:right="210" w:hangingChars="100" w:hanging="210"/>
        <w:jc w:val="right"/>
        <w:rPr>
          <w:rFonts w:ascii="HG丸ｺﾞｼｯｸM-PRO" w:eastAsia="HG丸ｺﾞｼｯｸM-PRO" w:hAnsi="HG丸ｺﾞｼｯｸM-PRO"/>
        </w:rPr>
      </w:pPr>
      <w:r>
        <w:rPr>
          <w:rFonts w:ascii="HG丸ｺﾞｼｯｸM-PRO" w:eastAsia="HG丸ｺﾞｼｯｸM-PRO" w:hAnsi="HG丸ｺﾞｼｯｸM-PRO" w:hint="eastAsia"/>
        </w:rPr>
        <w:t>【別添１】</w:t>
      </w:r>
    </w:p>
    <w:p w:rsidR="00B166C0" w:rsidRDefault="002D1052">
      <w:pPr>
        <w:tabs>
          <w:tab w:val="center" w:pos="4535"/>
        </w:tabs>
        <w:ind w:firstLineChars="700" w:firstLine="2696"/>
        <w:rPr>
          <w:rFonts w:ascii="HG丸ｺﾞｼｯｸM-PRO" w:eastAsia="HG丸ｺﾞｼｯｸM-PRO" w:hAnsi="HG丸ｺﾞｼｯｸM-PRO"/>
          <w:b/>
          <w:sz w:val="28"/>
        </w:rPr>
      </w:pPr>
      <w:r>
        <w:rPr>
          <w:rFonts w:ascii="HG丸ｺﾞｼｯｸM-PRO" w:eastAsia="HG丸ｺﾞｼｯｸM-PRO" w:hAnsi="HG丸ｺﾞｼｯｸM-PRO" w:hint="eastAsia"/>
          <w:b/>
          <w:spacing w:val="52"/>
          <w:kern w:val="0"/>
          <w:sz w:val="28"/>
          <w:fitText w:val="3372" w:id="5"/>
        </w:rPr>
        <w:lastRenderedPageBreak/>
        <w:t>予防管理組織編成</w:t>
      </w:r>
      <w:r>
        <w:rPr>
          <w:rFonts w:ascii="HG丸ｺﾞｼｯｸM-PRO" w:eastAsia="HG丸ｺﾞｼｯｸM-PRO" w:hAnsi="HG丸ｺﾞｼｯｸM-PRO" w:hint="eastAsia"/>
          <w:b/>
          <w:spacing w:val="5"/>
          <w:kern w:val="0"/>
          <w:sz w:val="28"/>
          <w:fitText w:val="3372" w:id="5"/>
        </w:rPr>
        <w:t>表</w:t>
      </w:r>
    </w:p>
    <w:p w:rsidR="00B166C0" w:rsidRDefault="002D1052">
      <w:pPr>
        <w:tabs>
          <w:tab w:val="center" w:pos="4535"/>
        </w:tabs>
        <w:ind w:firstLineChars="300" w:firstLine="630"/>
        <w:rPr>
          <w:rFonts w:ascii="HG丸ｺﾞｼｯｸM-PRO" w:eastAsia="HG丸ｺﾞｼｯｸM-PRO" w:hAnsi="HG丸ｺﾞｼｯｸM-PRO"/>
          <w:b/>
          <w:sz w:val="28"/>
        </w:rPr>
      </w:pPr>
      <w:r>
        <w:rPr>
          <w:rFonts w:ascii="HG丸ｺﾞｼｯｸM-PRO" w:eastAsia="HG丸ｺﾞｼｯｸM-PRO" w:hAnsi="HG丸ｺﾞｼｯｸM-PRO"/>
          <w:noProof/>
        </w:rPr>
        <mc:AlternateContent>
          <mc:Choice Requires="wps">
            <w:drawing>
              <wp:anchor distT="0" distB="0" distL="114300" distR="114300" simplePos="0" relativeHeight="2" behindDoc="0" locked="0" layoutInCell="1" hidden="0" allowOverlap="1">
                <wp:simplePos x="0" y="0"/>
                <wp:positionH relativeFrom="column">
                  <wp:posOffset>4095750</wp:posOffset>
                </wp:positionH>
                <wp:positionV relativeFrom="paragraph">
                  <wp:posOffset>457200</wp:posOffset>
                </wp:positionV>
                <wp:extent cx="1600200" cy="3314700"/>
                <wp:effectExtent l="0" t="0" r="635" b="63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0200" cy="3314700"/>
                        </a:xfrm>
                        <a:prstGeom prst="rect">
                          <a:avLst/>
                        </a:prstGeom>
                        <a:noFill/>
                        <a:ln>
                          <a:miter/>
                        </a:ln>
                      </wps:spPr>
                      <wps:txbx>
                        <w:txbxContent>
                          <w:tbl>
                            <w:tblPr>
                              <w:tblW w:w="25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20"/>
                            </w:tblGrid>
                            <w:tr w:rsidR="00B166C0">
                              <w:trPr>
                                <w:trHeight w:val="525"/>
                              </w:trPr>
                              <w:tc>
                                <w:tcPr>
                                  <w:tcW w:w="2520" w:type="dxa"/>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火元責任者の業務</w:t>
                                  </w:r>
                                </w:p>
                              </w:tc>
                            </w:tr>
                            <w:tr w:rsidR="00B166C0">
                              <w:trPr>
                                <w:trHeight w:val="4496"/>
                              </w:trPr>
                              <w:tc>
                                <w:tcPr>
                                  <w:tcW w:w="2520" w:type="dxa"/>
                                  <w:tcBorders>
                                    <w:bottom w:val="single" w:sz="4" w:space="0" w:color="auto"/>
                                  </w:tcBorders>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・喫煙の安全管理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・火気使用設備、器具の</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安全管理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・電気設備、器具の安全</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・消火器具等の管理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・地震時の出火防止に関</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すること</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・その他火災予防上必要</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な事項</w:t>
                                  </w:r>
                                </w:p>
                              </w:tc>
                            </w:tr>
                          </w:tbl>
                          <w:p w:rsidR="00B166C0" w:rsidRDefault="00B166C0">
                            <w:pPr>
                              <w:jc w:val="left"/>
                            </w:pPr>
                          </w:p>
                        </w:txbxContent>
                      </wps:txbx>
                      <wps:bodyPr vertOverflow="overflow" horzOverflow="overflow" lIns="74295" tIns="8890" rIns="74295" bIns="8890" upright="1"/>
                    </wps:wsp>
                  </a:graphicData>
                </a:graphic>
              </wp:anchor>
            </w:drawing>
          </mc:Choice>
          <mc:Fallback>
            <w:pict>
              <v:shape id="オブジェクト 0" o:spid="_x0000_s1029" type="#_x0000_t202" style="position:absolute;left:0;text-align:left;margin-left:322.5pt;margin-top:36pt;width:126pt;height:26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" filled="f" stroked="f">
                <v:textbox inset="5.85pt,.7pt,5.85pt,.7pt">
                  <w:txbxContent>
                    <w:tbl>
                      <w:tblPr>
                        <w:tblW w:w="25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20"/>
                      </w:tblGrid>
                      <w:tr w:rsidR="00B166C0">
                        <w:trPr>
                          <w:trHeight w:val="525"/>
                        </w:trPr>
                        <w:tc>
                          <w:tcPr>
                            <w:tcW w:w="2520" w:type="dxa"/>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火元責任者の業務</w:t>
                            </w:r>
                          </w:p>
                        </w:tc>
                      </w:tr>
                      <w:tr w:rsidR="00B166C0">
                        <w:trPr>
                          <w:trHeight w:val="4496"/>
                        </w:trPr>
                        <w:tc>
                          <w:tcPr>
                            <w:tcW w:w="2520" w:type="dxa"/>
                            <w:tcBorders>
                              <w:bottom w:val="single" w:sz="4" w:space="0" w:color="auto"/>
                            </w:tcBorders>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・喫煙の安全管理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・火気使用設備、器具の</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安全管理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・電気設備、器具の安全</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・消火器具等の管理</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・地震時の出火防止に関</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すること</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・その他火災予防上必要</w:t>
                            </w:r>
                          </w:p>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な事項</w:t>
                            </w:r>
                          </w:p>
                        </w:tc>
                      </w:tr>
                    </w:tbl>
                    <w:p w:rsidR="00B166C0" w:rsidRDefault="00B166C0">
                      <w:pPr>
                        <w:jc w:val="left"/>
                      </w:pPr>
                    </w:p>
                  </w:txbxContent>
                </v:textbox>
              </v:shape>
            </w:pict>
          </mc:Fallback>
        </mc:AlternateConten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10" behindDoc="0" locked="0" layoutInCell="1" hidden="0" allowOverlap="1">
                <wp:simplePos x="0" y="0"/>
                <wp:positionH relativeFrom="column">
                  <wp:posOffset>1571625</wp:posOffset>
                </wp:positionH>
                <wp:positionV relativeFrom="paragraph">
                  <wp:posOffset>0</wp:posOffset>
                </wp:positionV>
                <wp:extent cx="2057400" cy="3200400"/>
                <wp:effectExtent l="0" t="0" r="635" b="63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57400" cy="3200400"/>
                        </a:xfrm>
                        <a:prstGeom prst="rect">
                          <a:avLst/>
                        </a:prstGeom>
                        <a:noFill/>
                        <a:ln>
                          <a:miter/>
                        </a:ln>
                      </wps:spPr>
                      <wps:txbx>
                        <w:txbxContent>
                          <w:p w:rsidR="00B166C0" w:rsidRDefault="002D1052">
                            <w:pPr>
                              <w:rPr>
                                <w:rFonts w:ascii="HG丸ｺﾞｼｯｸM-PRO" w:eastAsia="HG丸ｺﾞｼｯｸM-PRO" w:hAnsi="HG丸ｺﾞｼｯｸM-PRO"/>
                              </w:rPr>
                            </w:pPr>
                            <w:r>
                              <w:rPr>
                                <w:rFonts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階</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火元責任者</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u w:val="single"/>
                              </w:rPr>
                              <w:t xml:space="preserve">　　　　　　　　　　　　</w:t>
                            </w: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階</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火元責任者</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u w:val="single"/>
                              </w:rPr>
                              <w:t xml:space="preserve">　　　　　　　　　　　　</w:t>
                            </w: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階</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火元責任者</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u w:val="single"/>
                              </w:rPr>
                              <w:t xml:space="preserve">　　　　　　　　　　　　</w:t>
                            </w: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階</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火元責任者</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u w:val="single"/>
                              </w:rPr>
                              <w:t xml:space="preserve">　　　　　　　　　　　　</w:t>
                            </w: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階</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火元責任者</w:t>
                            </w: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氏名</w:t>
                            </w:r>
                            <w:r>
                              <w:rPr>
                                <w:rFonts w:ascii="HG丸ｺﾞｼｯｸM-PRO" w:eastAsia="HG丸ｺﾞｼｯｸM-PRO" w:hAnsi="HG丸ｺﾞｼｯｸM-PRO" w:hint="eastAsia"/>
                                <w:u w:val="single"/>
                              </w:rPr>
                              <w:t xml:space="preserve">　　　　　　　　　　　　</w:t>
                            </w:r>
                          </w:p>
                          <w:p w:rsidR="00B166C0" w:rsidRDefault="00B166C0">
                            <w:pPr>
                              <w:rPr>
                                <w:rFonts w:ascii="HG丸ｺﾞｼｯｸM-PRO" w:eastAsia="HG丸ｺﾞｼｯｸM-PRO" w:hAnsi="HG丸ｺﾞｼｯｸM-PRO"/>
                              </w:rPr>
                            </w:pPr>
                          </w:p>
                        </w:txbxContent>
                      </wps:txbx>
                      <wps:bodyPr vertOverflow="overflow" horzOverflow="overflow"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252pt;width:162pt;margin-left:123.75pt;z-index:10;"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rPr>
                      </w:pPr>
                      <w:r>
                        <w:rPr>
                          <w:rFonts w:hint="eastAsia"/>
                          <w:u w:val="single" w:color="auto"/>
                        </w:rPr>
                        <w:t>　</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階</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火元責任者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r>
                        <w:rPr>
                          <w:rFonts w:hint="eastAsia" w:ascii="HG丸ｺﾞｼｯｸM-PRO" w:hAnsi="HG丸ｺﾞｼｯｸM-PRO" w:eastAsia="HG丸ｺﾞｼｯｸM-PRO"/>
                          <w:u w:val="single" w:color="auto"/>
                        </w:rPr>
                        <w:t>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階</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火元責任者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r>
                        <w:rPr>
                          <w:rFonts w:hint="eastAsia" w:ascii="HG丸ｺﾞｼｯｸM-PRO" w:hAnsi="HG丸ｺﾞｼｯｸM-PRO" w:eastAsia="HG丸ｺﾞｼｯｸM-PRO"/>
                          <w:u w:val="single" w:color="auto"/>
                        </w:rPr>
                        <w:t>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階</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火元責任者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r>
                        <w:rPr>
                          <w:rFonts w:hint="eastAsia" w:ascii="HG丸ｺﾞｼｯｸM-PRO" w:hAnsi="HG丸ｺﾞｼｯｸM-PRO" w:eastAsia="HG丸ｺﾞｼｯｸM-PRO"/>
                          <w:u w:val="single" w:color="auto"/>
                        </w:rPr>
                        <w:t>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階</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火元責任者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r>
                        <w:rPr>
                          <w:rFonts w:hint="eastAsia" w:ascii="HG丸ｺﾞｼｯｸM-PRO" w:hAnsi="HG丸ｺﾞｼｯｸM-PRO" w:eastAsia="HG丸ｺﾞｼｯｸM-PRO"/>
                          <w:u w:val="single" w:color="auto"/>
                        </w:rPr>
                        <w:t>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階</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火元責任者</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r>
                        <w:rPr>
                          <w:rFonts w:hint="eastAsia" w:ascii="HG丸ｺﾞｼｯｸM-PRO" w:hAnsi="HG丸ｺﾞｼｯｸM-PRO" w:eastAsia="HG丸ｺﾞｼｯｸM-PRO"/>
                          <w:u w:val="single" w:color="auto"/>
                        </w:rPr>
                        <w:t>　　　　　　　　　　　　</w:t>
                      </w:r>
                    </w:p>
                    <w:p>
                      <w:pPr>
                        <w:pStyle w:val="0"/>
                        <w:rPr>
                          <w:rFonts w:hint="default" w:ascii="HG丸ｺﾞｼｯｸM-PRO" w:hAnsi="HG丸ｺﾞｼｯｸM-PRO" w:eastAsia="HG丸ｺﾞｼｯｸM-PRO"/>
                        </w:rPr>
                      </w:pPr>
                    </w:p>
                  </w:txbxContent>
                </v:textbox>
                <v:imagedata o:title=""/>
                <w10:wrap type="none" anchorx="text" anchory="text"/>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4" behindDoc="0" locked="0" layoutInCell="1" hidden="0" allowOverlap="1">
                <wp:simplePos x="0" y="0"/>
                <wp:positionH relativeFrom="column">
                  <wp:posOffset>1257300</wp:posOffset>
                </wp:positionH>
                <wp:positionV relativeFrom="paragraph">
                  <wp:posOffset>219075</wp:posOffset>
                </wp:positionV>
                <wp:extent cx="342900" cy="0"/>
                <wp:effectExtent l="0" t="635" r="29210" b="10795"/>
                <wp:wrapNone/>
                <wp:docPr id="1033" name="オブジェクト 0"/>
                <wp:cNvGraphicFramePr/>
                <a:graphic xmlns:a="http://schemas.openxmlformats.org/drawingml/2006/main">
                  <a:graphicData uri="http://schemas.microsoft.com/office/word/2010/wordprocessingShape">
                    <wps:wsp>
                      <wps:cNvCnPr/>
                      <wps:spPr>
                        <a:xfrm>
                          <a:off x="0" y="0"/>
                          <a:ext cx="342900" cy="0"/>
                        </a:xfrm>
                        <a:prstGeom prst="line">
                          <a:avLst/>
                        </a:prstGeom>
                        <a:no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position-vertical-relative:text;mso-position-horizontal-relative:text;position:absolute;z-index:4;" o:spid="_x0000_s1033" o:allowincell="t" o:allowoverlap="t" filled="f" stroked="t" strokecolor="#000000" strokeweight="0.5pt" o:spt="20" from="99pt,17.25pt" to="126pt,17.25pt">
                <v:fill/>
                <v:stroke filltype="solid"/>
                <v:textbox style="layout-flow:horizontal;"/>
                <v:imagedata o:title=""/>
                <w10:wrap type="none" anchorx="text" anchory="text"/>
              </v:lin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3" behindDoc="0" locked="0" layoutInCell="1" hidden="0" allowOverlap="1">
                <wp:simplePos x="0" y="0"/>
                <wp:positionH relativeFrom="column">
                  <wp:posOffset>1257300</wp:posOffset>
                </wp:positionH>
                <wp:positionV relativeFrom="paragraph">
                  <wp:posOffset>219075</wp:posOffset>
                </wp:positionV>
                <wp:extent cx="0" cy="2752725"/>
                <wp:effectExtent l="635" t="0" r="29845" b="10160"/>
                <wp:wrapNone/>
                <wp:docPr id="1034" name="オブジェクト 0"/>
                <wp:cNvGraphicFramePr/>
                <a:graphic xmlns:a="http://schemas.openxmlformats.org/drawingml/2006/main">
                  <a:graphicData uri="http://schemas.microsoft.com/office/word/2010/wordprocessingShape">
                    <wps:wsp>
                      <wps:cNvCnPr/>
                      <wps:spPr>
                        <a:xfrm>
                          <a:off x="0" y="0"/>
                          <a:ext cx="0" cy="2752725"/>
                        </a:xfrm>
                        <a:prstGeom prst="line">
                          <a:avLst/>
                        </a:prstGeom>
                        <a:no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position-vertical-relative:text;mso-position-horizontal-relative:text;position:absolute;z-index:3;" o:spid="_x0000_s1034" o:allowincell="t" o:allowoverlap="t" filled="f" stroked="t" strokecolor="#000000" strokeweight="0.5pt" o:spt="20" from="99pt,17.25pt" to="99pt,234pt">
                <v:fill/>
                <v:stroke filltype="solid"/>
                <v:textbox style="layout-flow:horizontal;"/>
                <v:imagedata o:title=""/>
                <w10:wrap type="none" anchorx="text" anchory="text"/>
              </v:line>
            </w:pict>
          </mc:Fallback>
        </mc:AlternateContent>
      </w:r>
    </w:p>
    <w:tbl>
      <w:tblPr>
        <w:tblpPr w:leftFromText="142" w:rightFromText="142" w:vertAnchor="text" w:horzAnchor="page" w:tblpX="2513" w:tblpY="2"/>
        <w:tblW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4"/>
      </w:tblGrid>
      <w:tr w:rsidR="00B166C0">
        <w:trPr>
          <w:trHeight w:val="1430"/>
        </w:trPr>
        <w:tc>
          <w:tcPr>
            <w:tcW w:w="459" w:type="dxa"/>
            <w:textDirection w:val="tbRlV"/>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8" behindDoc="0" locked="0" layoutInCell="1" hidden="0" allowOverlap="1">
                      <wp:simplePos x="0" y="0"/>
                      <wp:positionH relativeFrom="column">
                        <wp:posOffset>59690</wp:posOffset>
                      </wp:positionH>
                      <wp:positionV relativeFrom="paragraph">
                        <wp:posOffset>668655</wp:posOffset>
                      </wp:positionV>
                      <wp:extent cx="614045" cy="635"/>
                      <wp:effectExtent l="635" t="635" r="29845" b="10795"/>
                      <wp:wrapNone/>
                      <wp:docPr id="1035" name="オブジェクト 0"/>
                      <wp:cNvGraphicFramePr/>
                      <a:graphic xmlns:a="http://schemas.openxmlformats.org/drawingml/2006/main">
                        <a:graphicData uri="http://schemas.microsoft.com/office/word/2010/wordprocessingShape">
                          <wps:wsp>
                            <wps:cNvCnPr/>
                            <wps:spPr>
                              <a:xfrm flipV="1">
                                <a:off x="0" y="0"/>
                                <a:ext cx="614045" cy="635"/>
                              </a:xfrm>
                              <a:prstGeom prst="line">
                                <a:avLst/>
                              </a:prstGeom>
                              <a:no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flip:y;mso-position-vertical-relative:text;mso-position-horizontal-relative:text;position:absolute;z-index:8;" o:spid="_x0000_s1035" o:allowincell="t" o:allowoverlap="t" filled="f" stroked="t" strokecolor="#000000" strokeweight="0.5pt" o:spt="20" from="4.7pt,52.650000000000006pt" to="53.05pt,52.7pt">
                      <v:fill/>
                      <v:stroke filltype="solid"/>
                      <v:textbox style="layout-flow:horizontal;"/>
                      <v:imagedata o:title=""/>
                      <w10:wrap type="none" anchorx="text" anchory="text"/>
                    </v:line>
                  </w:pict>
                </mc:Fallback>
              </mc:AlternateContent>
            </w:r>
            <w:r>
              <w:rPr>
                <w:rFonts w:ascii="HG丸ｺﾞｼｯｸM-PRO" w:eastAsia="HG丸ｺﾞｼｯｸM-PRO" w:hAnsi="HG丸ｺﾞｼｯｸM-PRO" w:hint="eastAsia"/>
              </w:rPr>
              <w:t>防火管理者</w:t>
            </w:r>
          </w:p>
        </w:tc>
      </w:tr>
      <w:tr w:rsidR="00B166C0">
        <w:trPr>
          <w:trHeight w:val="2865"/>
        </w:trPr>
        <w:tc>
          <w:tcPr>
            <w:tcW w:w="459" w:type="dxa"/>
          </w:tcPr>
          <w:p w:rsidR="00B166C0" w:rsidRDefault="00B166C0">
            <w:pPr>
              <w:jc w:val="center"/>
              <w:rPr>
                <w:rFonts w:ascii="HG丸ｺﾞｼｯｸM-PRO" w:eastAsia="HG丸ｺﾞｼｯｸM-PRO" w:hAnsi="HG丸ｺﾞｼｯｸM-PRO"/>
              </w:rPr>
            </w:pPr>
          </w:p>
        </w:tc>
      </w:tr>
    </w:tbl>
    <w:p w:rsidR="00B166C0" w:rsidRDefault="00B166C0">
      <w:pPr>
        <w:rPr>
          <w:rFonts w:ascii="HG丸ｺﾞｼｯｸM-PRO" w:eastAsia="HG丸ｺﾞｼｯｸM-PRO" w:hAnsi="HG丸ｺﾞｼｯｸM-PRO"/>
          <w:vanish/>
        </w:rPr>
      </w:pPr>
    </w:p>
    <w:tbl>
      <w:tblPr>
        <w:tblpPr w:leftFromText="142" w:rightFromText="142" w:vertAnchor="text" w:horzAnchor="margin" w:tblpY="2"/>
        <w:tblW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4"/>
      </w:tblGrid>
      <w:tr w:rsidR="00B166C0">
        <w:trPr>
          <w:trHeight w:val="1430"/>
        </w:trPr>
        <w:tc>
          <w:tcPr>
            <w:tcW w:w="459" w:type="dxa"/>
            <w:textDirection w:val="tbRlV"/>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9" behindDoc="0" locked="0" layoutInCell="1" hidden="0" allowOverlap="1">
                      <wp:simplePos x="0" y="0"/>
                      <wp:positionH relativeFrom="column">
                        <wp:posOffset>62865</wp:posOffset>
                      </wp:positionH>
                      <wp:positionV relativeFrom="paragraph">
                        <wp:posOffset>683260</wp:posOffset>
                      </wp:positionV>
                      <wp:extent cx="333375" cy="635"/>
                      <wp:effectExtent l="0" t="635" r="29210" b="10160"/>
                      <wp:wrapNone/>
                      <wp:docPr id="1036" name="オブジェクト 0"/>
                      <wp:cNvGraphicFramePr/>
                      <a:graphic xmlns:a="http://schemas.openxmlformats.org/drawingml/2006/main">
                        <a:graphicData uri="http://schemas.microsoft.com/office/word/2010/wordprocessingShape">
                          <wps:wsp>
                            <wps:cNvSpPr/>
                            <wps:spPr>
                              <a:xfrm>
                                <a:off x="0" y="0"/>
                                <a:ext cx="333375" cy="635"/>
                              </a:xfrm>
                              <a:custGeom>
                                <a:avLst/>
                                <a:gdLst>
                                  <a:gd name="CX1" fmla="*/ 0 w 21600"/>
                                  <a:gd name="CY1" fmla="*/ 0 h 41"/>
                                  <a:gd name="CX2" fmla="*/ 0 w 21600"/>
                                  <a:gd name="CY2" fmla="*/ 0 h 41"/>
                                  <a:gd name="CX3" fmla="*/ 21600 w 21600"/>
                                  <a:gd name="CY3" fmla="*/ 0 h 41"/>
                                </a:gdLst>
                                <a:ahLst/>
                                <a:cxnLst>
                                  <a:cxn ang="10800000">
                                    <a:pos x="CX1" y="CY1"/>
                                  </a:cxn>
                                  <a:cxn ang="10800000">
                                    <a:pos x="CX2" y="CY2"/>
                                  </a:cxn>
                                  <a:cxn ang="0">
                                    <a:pos x="CX3" y="CY3"/>
                                  </a:cxn>
                                </a:cxnLst>
                                <a:rect l="l" t="t" r="r" b="b"/>
                                <a:pathLst>
                                  <a:path w="525" h="1">
                                    <a:moveTo>
                                      <a:pt x="0" y="0"/>
                                    </a:moveTo>
                                    <a:lnTo>
                                      <a:pt x="525" y="0"/>
                                    </a:lnTo>
                                  </a:path>
                                </a:pathLst>
                              </a:custGeom>
                              <a:solidFill>
                                <a:srgbClr val="FFFFFF"/>
                              </a:solid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argin-top:53.8pt;mso-position-vertical-relative:text;mso-position-horizontal-relative:text;position:absolute;height:5.e-002pt;width:26.25pt;margin-left:4.95pt;z-index:9;" o:spid="_x0000_s1036" o:allowincell="t" o:allowoverlap="t" filled="t" fillcolor="#ffffff" stroked="t" strokecolor="#000000" strokeweight="0.5pt" o:spt="100" path="m0,0l0,0l21600,0e">
                      <v:path textboxrect="0,0,21600,21600" arrowok="true" o:connecttype="custom" o:connectlocs="0,0;0,0;21600,0" o:connectangles="180,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rPr>
              <w:t>管理権原者</w:t>
            </w:r>
          </w:p>
        </w:tc>
      </w:tr>
      <w:tr w:rsidR="00B166C0">
        <w:trPr>
          <w:trHeight w:val="2850"/>
        </w:trPr>
        <w:tc>
          <w:tcPr>
            <w:tcW w:w="459" w:type="dxa"/>
          </w:tcPr>
          <w:p w:rsidR="00B166C0" w:rsidRDefault="00B166C0">
            <w:pPr>
              <w:rPr>
                <w:rFonts w:ascii="HG丸ｺﾞｼｯｸM-PRO" w:eastAsia="HG丸ｺﾞｼｯｸM-PRO" w:hAnsi="HG丸ｺﾞｼｯｸM-PRO"/>
              </w:rPr>
            </w:pPr>
          </w:p>
        </w:tc>
      </w:tr>
    </w:tbl>
    <w:p w:rsidR="00B166C0" w:rsidRDefault="00B166C0">
      <w:pPr>
        <w:jc w:val="right"/>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5" behindDoc="0" locked="0" layoutInCell="1" hidden="0" allowOverlap="1">
                <wp:simplePos x="0" y="0"/>
                <wp:positionH relativeFrom="column">
                  <wp:posOffset>173990</wp:posOffset>
                </wp:positionH>
                <wp:positionV relativeFrom="paragraph">
                  <wp:posOffset>224155</wp:posOffset>
                </wp:positionV>
                <wp:extent cx="334010" cy="508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334010" cy="5080"/>
                        </a:xfrm>
                        <a:custGeom>
                          <a:avLst/>
                          <a:gdLst>
                            <a:gd name="CX1" fmla="*/ 0 w 21600"/>
                            <a:gd name="CY1" fmla="*/ 0 h 329"/>
                            <a:gd name="CX2" fmla="*/ 0 w 21600"/>
                            <a:gd name="CY2" fmla="*/ 0 h 329"/>
                            <a:gd name="CX3" fmla="*/ 21600 w 21600"/>
                            <a:gd name="CY3" fmla="*/ 329 h 329"/>
                          </a:gdLst>
                          <a:ahLst/>
                          <a:cxnLst>
                            <a:cxn ang="10800000">
                              <a:pos x="CX1" y="CY1"/>
                            </a:cxn>
                            <a:cxn ang="10800000">
                              <a:pos x="CX2" y="CY2"/>
                            </a:cxn>
                            <a:cxn ang="0">
                              <a:pos x="CX3" y="CY3"/>
                            </a:cxn>
                          </a:cxnLst>
                          <a:rect l="l" t="t" r="r" b="b"/>
                          <a:pathLst>
                            <a:path w="526" h="8">
                              <a:moveTo>
                                <a:pt x="0" y="0"/>
                              </a:moveTo>
                              <a:lnTo>
                                <a:pt x="526" y="8"/>
                              </a:lnTo>
                            </a:path>
                          </a:pathLst>
                        </a:custGeom>
                        <a:solidFill>
                          <a:srgbClr val="FFFFFF"/>
                        </a:solid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argin-top:17.64pt;mso-position-vertical-relative:text;mso-position-horizontal-relative:text;position:absolute;height:0.4pt;width:26.3pt;margin-left:13.7pt;z-index:5;" o:spid="_x0000_s1037" o:allowincell="t" o:allowoverlap="t" filled="t" fillcolor="#ffffff" stroked="t" strokecolor="#000000" strokeweight="0.5pt" o:spt="100" path="m0,0l0,0l21600,21600e">
                <v:path textboxrect="0,0,21600,21600" arrowok="true" o:connecttype="custom" o:connectlocs="0,0;0,0;21600,21600" o:connectangles="180,180,0"/>
                <v:fill/>
                <v:stroke filltype="solid"/>
                <v:textbox style="layout-flow:horizontal;"/>
                <v:imagedata o:title=""/>
                <w10:wrap type="none" anchorx="text" anchory="text"/>
              </v:shape>
            </w:pict>
          </mc:Fallback>
        </mc:AlternateConten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6" behindDoc="0" locked="0" layoutInCell="1" hidden="0" allowOverlap="1">
                <wp:simplePos x="0" y="0"/>
                <wp:positionH relativeFrom="column">
                  <wp:posOffset>173990</wp:posOffset>
                </wp:positionH>
                <wp:positionV relativeFrom="paragraph">
                  <wp:posOffset>229235</wp:posOffset>
                </wp:positionV>
                <wp:extent cx="334010" cy="635"/>
                <wp:effectExtent l="0" t="635" r="29210" b="10160"/>
                <wp:wrapNone/>
                <wp:docPr id="1038" name="オブジェクト 0"/>
                <wp:cNvGraphicFramePr/>
                <a:graphic xmlns:a="http://schemas.openxmlformats.org/drawingml/2006/main">
                  <a:graphicData uri="http://schemas.microsoft.com/office/word/2010/wordprocessingShape">
                    <wps:wsp>
                      <wps:cNvSpPr/>
                      <wps:spPr>
                        <a:xfrm>
                          <a:off x="0" y="0"/>
                          <a:ext cx="334010" cy="635"/>
                        </a:xfrm>
                        <a:custGeom>
                          <a:avLst/>
                          <a:gdLst>
                            <a:gd name="CX1" fmla="*/ 0 w 21600"/>
                            <a:gd name="CY1" fmla="*/ 0 h 41"/>
                            <a:gd name="CX2" fmla="*/ 0 w 21600"/>
                            <a:gd name="CY2" fmla="*/ 0 h 41"/>
                            <a:gd name="CX3" fmla="*/ 21600 w 21600"/>
                            <a:gd name="CY3" fmla="*/ 0 h 41"/>
                          </a:gdLst>
                          <a:ahLst/>
                          <a:cxnLst>
                            <a:cxn ang="10800000">
                              <a:pos x="CX1" y="CY1"/>
                            </a:cxn>
                            <a:cxn ang="10800000">
                              <a:pos x="CX2" y="CY2"/>
                            </a:cxn>
                            <a:cxn ang="0">
                              <a:pos x="CX3" y="CY3"/>
                            </a:cxn>
                          </a:cxnLst>
                          <a:rect l="l" t="t" r="r" b="b"/>
                          <a:pathLst>
                            <a:path w="526" h="1">
                              <a:moveTo>
                                <a:pt x="0" y="0"/>
                              </a:moveTo>
                              <a:lnTo>
                                <a:pt x="526" y="0"/>
                              </a:lnTo>
                            </a:path>
                          </a:pathLst>
                        </a:custGeom>
                        <a:solidFill>
                          <a:srgbClr val="FFFFFF"/>
                        </a:solid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argin-top:18.05pt;mso-position-vertical-relative:text;mso-position-horizontal-relative:text;position:absolute;height:5.e-002pt;width:26.3pt;margin-left:13.7pt;z-index:6;" o:spid="_x0000_s1038" o:allowincell="t" o:allowoverlap="t" filled="t" fillcolor="#ffffff" stroked="t" strokecolor="#000000" strokeweight="0.5pt" o:spt="100" path="m0,0l0,0l21600,0e">
                <v:path textboxrect="0,0,21600,21600" arrowok="true" o:connecttype="custom" o:connectlocs="0,0;0,0;21600,0" o:connectangles="180,180,0"/>
                <v:fill/>
                <v:stroke filltype="solid"/>
                <v:textbox style="layout-flow:horizontal;"/>
                <v:imagedata o:title=""/>
                <w10:wrap type="none" anchorx="text" anchory="text"/>
              </v:shape>
            </w:pict>
          </mc:Fallback>
        </mc:AlternateConten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7" behindDoc="0" locked="0" layoutInCell="1" hidden="0" allowOverlap="1">
                <wp:simplePos x="0" y="0"/>
                <wp:positionH relativeFrom="column">
                  <wp:posOffset>173990</wp:posOffset>
                </wp:positionH>
                <wp:positionV relativeFrom="paragraph">
                  <wp:posOffset>224155</wp:posOffset>
                </wp:positionV>
                <wp:extent cx="334010" cy="3175"/>
                <wp:effectExtent l="635" t="635" r="29845" b="10795"/>
                <wp:wrapNone/>
                <wp:docPr id="1039" name="オブジェクト 0"/>
                <wp:cNvGraphicFramePr/>
                <a:graphic xmlns:a="http://schemas.openxmlformats.org/drawingml/2006/main">
                  <a:graphicData uri="http://schemas.microsoft.com/office/word/2010/wordprocessingShape">
                    <wps:wsp>
                      <wps:cNvSpPr/>
                      <wps:spPr>
                        <a:xfrm>
                          <a:off x="0" y="0"/>
                          <a:ext cx="334010" cy="3175"/>
                        </a:xfrm>
                        <a:custGeom>
                          <a:avLst/>
                          <a:gdLst>
                            <a:gd name="CX1" fmla="*/ 0 w 21600"/>
                            <a:gd name="CY1" fmla="*/ 0 h 205"/>
                            <a:gd name="CX2" fmla="*/ 0 w 21600"/>
                            <a:gd name="CY2" fmla="*/ 0 h 205"/>
                            <a:gd name="CX3" fmla="*/ 21600 w 21600"/>
                            <a:gd name="CY3" fmla="*/ 205 h 205"/>
                          </a:gdLst>
                          <a:ahLst/>
                          <a:cxnLst>
                            <a:cxn ang="10800000">
                              <a:pos x="CX1" y="CY1"/>
                            </a:cxn>
                            <a:cxn ang="10800000">
                              <a:pos x="CX2" y="CY2"/>
                            </a:cxn>
                            <a:cxn ang="0">
                              <a:pos x="CX3" y="CY3"/>
                            </a:cxn>
                          </a:cxnLst>
                          <a:rect l="l" t="t" r="r" b="b"/>
                          <a:pathLst>
                            <a:path w="526" h="5">
                              <a:moveTo>
                                <a:pt x="0" y="0"/>
                              </a:moveTo>
                              <a:lnTo>
                                <a:pt x="526" y="5"/>
                              </a:lnTo>
                            </a:path>
                          </a:pathLst>
                        </a:custGeom>
                        <a:solidFill>
                          <a:srgbClr val="FFFFFF"/>
                        </a:solidFill>
                        <a:ln w="63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argin-top:17.64pt;mso-position-vertical-relative:text;mso-position-horizontal-relative:text;position:absolute;height:0.25pt;width:26.3pt;margin-left:13.7pt;z-index:7;" o:spid="_x0000_s1039" o:allowincell="t" o:allowoverlap="t" filled="t" fillcolor="#ffffff" stroked="t" strokecolor="#000000" strokeweight="0.5pt" o:spt="100" path="m0,0l0,0l21600,21600e">
                <v:path textboxrect="0,0,21600,21600" arrowok="true" o:connecttype="custom" o:connectlocs="0,0;0,0;21600,21600" o:connectangles="180,180,0"/>
                <v:fill/>
                <v:stroke filltype="solid"/>
                <v:textbox style="layout-flow:horizontal;"/>
                <v:imagedata o:title=""/>
                <w10:wrap type="none" anchorx="text" anchory="text"/>
              </v:shape>
            </w:pict>
          </mc:Fallback>
        </mc:AlternateConten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ind w:rightChars="11" w:right="23"/>
        <w:jc w:val="right"/>
        <w:rPr>
          <w:rFonts w:ascii="HG丸ｺﾞｼｯｸM-PRO" w:eastAsia="HG丸ｺﾞｼｯｸM-PRO" w:hAnsi="HG丸ｺﾞｼｯｸM-PRO"/>
        </w:rPr>
      </w:pPr>
    </w:p>
    <w:p w:rsidR="00B166C0" w:rsidRDefault="002D1052">
      <w:pPr>
        <w:ind w:rightChars="11" w:right="23" w:firstLineChars="700" w:firstLine="1470"/>
        <w:jc w:val="right"/>
        <w:rPr>
          <w:rFonts w:ascii="HG丸ｺﾞｼｯｸM-PRO" w:eastAsia="HG丸ｺﾞｼｯｸM-PRO" w:hAnsi="HG丸ｺﾞｼｯｸM-PRO"/>
        </w:rPr>
      </w:pPr>
      <w:r>
        <w:rPr>
          <w:rFonts w:ascii="HG丸ｺﾞｼｯｸM-PRO" w:eastAsia="HG丸ｺﾞｼｯｸM-PRO" w:hAnsi="HG丸ｺﾞｼｯｸM-PRO" w:hint="eastAsia"/>
        </w:rPr>
        <w:t>【別添２】</w:t>
      </w:r>
    </w:p>
    <w:p w:rsidR="00B166C0" w:rsidRDefault="002D105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pacing w:val="52"/>
          <w:kern w:val="0"/>
          <w:sz w:val="28"/>
          <w:fitText w:val="3372" w:id="6"/>
        </w:rPr>
        <w:t>消防用設備等点検</w:t>
      </w:r>
      <w:r>
        <w:rPr>
          <w:rFonts w:ascii="HG丸ｺﾞｼｯｸM-PRO" w:eastAsia="HG丸ｺﾞｼｯｸM-PRO" w:hAnsi="HG丸ｺﾞｼｯｸM-PRO" w:hint="eastAsia"/>
          <w:b/>
          <w:spacing w:val="5"/>
          <w:kern w:val="0"/>
          <w:sz w:val="28"/>
          <w:fitText w:val="3372" w:id="6"/>
        </w:rPr>
        <w:t>表</w:t>
      </w:r>
    </w:p>
    <w:tbl>
      <w:tblPr>
        <w:tblpPr w:leftFromText="142" w:rightFromText="142" w:vertAnchor="text" w:horzAnchor="margin" w:tblpY="182"/>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1515"/>
        <w:gridCol w:w="1559"/>
        <w:gridCol w:w="3765"/>
      </w:tblGrid>
      <w:tr w:rsidR="00B166C0">
        <w:trPr>
          <w:trHeight w:val="689"/>
        </w:trPr>
        <w:tc>
          <w:tcPr>
            <w:tcW w:w="2279" w:type="dxa"/>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spacing w:val="42"/>
                <w:kern w:val="0"/>
                <w:fitText w:val="1680" w:id="7"/>
              </w:rPr>
              <w:t>消防用設備</w:t>
            </w:r>
            <w:r>
              <w:rPr>
                <w:rFonts w:ascii="HG丸ｺﾞｼｯｸM-PRO" w:eastAsia="HG丸ｺﾞｼｯｸM-PRO" w:hAnsi="HG丸ｺﾞｼｯｸM-PRO" w:hint="eastAsia"/>
                <w:kern w:val="0"/>
                <w:fitText w:val="1680" w:id="7"/>
              </w:rPr>
              <w:t>等</w:t>
            </w:r>
          </w:p>
        </w:tc>
        <w:tc>
          <w:tcPr>
            <w:tcW w:w="1515" w:type="dxa"/>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機器点検</w:t>
            </w:r>
          </w:p>
        </w:tc>
        <w:tc>
          <w:tcPr>
            <w:tcW w:w="1559" w:type="dxa"/>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総合点検</w:t>
            </w:r>
          </w:p>
        </w:tc>
        <w:tc>
          <w:tcPr>
            <w:tcW w:w="3765" w:type="dxa"/>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spacing w:val="39"/>
                <w:kern w:val="0"/>
                <w:fitText w:val="2520" w:id="8"/>
              </w:rPr>
              <w:t>点検員（業者名等</w:t>
            </w:r>
            <w:r>
              <w:rPr>
                <w:rFonts w:ascii="HG丸ｺﾞｼｯｸM-PRO" w:eastAsia="HG丸ｺﾞｼｯｸM-PRO" w:hAnsi="HG丸ｺﾞｼｯｸM-PRO" w:hint="eastAsia"/>
                <w:spacing w:val="3"/>
                <w:kern w:val="0"/>
                <w:fitText w:val="2520" w:id="8"/>
              </w:rPr>
              <w:t>）</w:t>
            </w:r>
          </w:p>
        </w:tc>
      </w:tr>
      <w:tr w:rsidR="00B166C0">
        <w:trPr>
          <w:trHeight w:val="5107"/>
        </w:trPr>
        <w:tc>
          <w:tcPr>
            <w:tcW w:w="2279" w:type="dxa"/>
          </w:tcPr>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消火器</w:t>
            </w:r>
          </w:p>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屋内消火栓設備</w:t>
            </w:r>
          </w:p>
          <w:p w:rsidR="00B166C0" w:rsidRDefault="002D1052">
            <w:pPr>
              <w:numPr>
                <w:ilvl w:val="0"/>
                <w:numId w:val="2"/>
              </w:numPr>
              <w:rPr>
                <w:rFonts w:ascii="HG丸ｺﾞｼｯｸM-PRO" w:eastAsia="HG丸ｺﾞｼｯｸM-PRO" w:hAnsi="HG丸ｺﾞｼｯｸM-PRO"/>
                <w:sz w:val="18"/>
              </w:rPr>
            </w:pPr>
            <w:r>
              <w:rPr>
                <w:rFonts w:ascii="HG丸ｺﾞｼｯｸM-PRO" w:eastAsia="HG丸ｺﾞｼｯｸM-PRO" w:hAnsi="HG丸ｺﾞｼｯｸM-PRO" w:hint="eastAsia"/>
                <w:sz w:val="18"/>
              </w:rPr>
              <w:t>スプリンクラー設備</w:t>
            </w:r>
          </w:p>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自動火災報知設備</w:t>
            </w:r>
          </w:p>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 xml:space="preserve">非常警報設備　</w:t>
            </w:r>
          </w:p>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避難器具</w:t>
            </w:r>
          </w:p>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誘導灯</w:t>
            </w:r>
          </w:p>
          <w:p w:rsidR="00B166C0" w:rsidRDefault="002D1052">
            <w:pPr>
              <w:numPr>
                <w:ilvl w:val="0"/>
                <w:numId w:val="2"/>
              </w:numPr>
              <w:rPr>
                <w:rFonts w:ascii="HG丸ｺﾞｼｯｸM-PRO" w:eastAsia="HG丸ｺﾞｼｯｸM-PRO" w:hAnsi="HG丸ｺﾞｼｯｸM-PRO"/>
              </w:rPr>
            </w:pPr>
            <w:r>
              <w:rPr>
                <w:rFonts w:ascii="HG丸ｺﾞｼｯｸM-PRO" w:eastAsia="HG丸ｺﾞｼｯｸM-PRO" w:hAnsi="HG丸ｺﾞｼｯｸM-PRO" w:hint="eastAsia"/>
              </w:rPr>
              <w:t>上記以外の設備</w:t>
            </w:r>
          </w:p>
          <w:p w:rsidR="00B166C0" w:rsidRDefault="002D1052">
            <w:pPr>
              <w:ind w:left="36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rsidR="00B166C0" w:rsidRDefault="002D1052">
            <w:pPr>
              <w:ind w:left="36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rsidR="00B166C0" w:rsidRDefault="002D1052">
            <w:pPr>
              <w:ind w:left="36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※該当する設備に</w:t>
            </w:r>
            <w:r>
              <w:rPr>
                <w:rFonts w:ascii="Segoe UI Symbol" w:eastAsia="HG丸ｺﾞｼｯｸM-PRO" w:hAnsi="Segoe UI Symbol" w:hint="eastAsia"/>
              </w:rPr>
              <w:t>☑</w:t>
            </w:r>
            <w:r>
              <w:rPr>
                <w:rFonts w:ascii="HG丸ｺﾞｼｯｸM-PRO" w:eastAsia="HG丸ｺﾞｼｯｸM-PRO" w:hAnsi="HG丸ｺﾞｼｯｸM-PRO" w:hint="eastAsia"/>
              </w:rPr>
              <w:t xml:space="preserve">　　　　　　　　　　　　</w:t>
            </w:r>
          </w:p>
        </w:tc>
        <w:tc>
          <w:tcPr>
            <w:tcW w:w="1515" w:type="dxa"/>
            <w:vAlign w:val="center"/>
          </w:tcPr>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６ヶ月に</w:t>
            </w:r>
            <w:r>
              <w:rPr>
                <w:rFonts w:ascii="HG丸ｺﾞｼｯｸM-PRO" w:eastAsia="HG丸ｺﾞｼｯｸM-PRO" w:hAnsi="HG丸ｺﾞｼｯｸM-PRO" w:hint="eastAsia"/>
              </w:rPr>
              <w:t>1</w:t>
            </w:r>
            <w:r>
              <w:rPr>
                <w:rFonts w:ascii="HG丸ｺﾞｼｯｸM-PRO" w:eastAsia="HG丸ｺﾞｼｯｸM-PRO" w:hAnsi="HG丸ｺﾞｼｯｸM-PRO" w:hint="eastAsia"/>
              </w:rPr>
              <w:t>回</w:t>
            </w:r>
          </w:p>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p>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p>
        </w:tc>
        <w:tc>
          <w:tcPr>
            <w:tcW w:w="1559" w:type="dxa"/>
            <w:vAlign w:val="center"/>
          </w:tcPr>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hint="eastAsia"/>
              </w:rPr>
              <w:t>年に</w:t>
            </w:r>
            <w:r>
              <w:rPr>
                <w:rFonts w:ascii="HG丸ｺﾞｼｯｸM-PRO" w:eastAsia="HG丸ｺﾞｼｯｸM-PRO" w:hAnsi="HG丸ｺﾞｼｯｸM-PRO" w:hint="eastAsia"/>
              </w:rPr>
              <w:t>1</w:t>
            </w:r>
            <w:r>
              <w:rPr>
                <w:rFonts w:ascii="HG丸ｺﾞｼｯｸM-PRO" w:eastAsia="HG丸ｺﾞｼｯｸM-PRO" w:hAnsi="HG丸ｺﾞｼｯｸM-PRO" w:hint="eastAsia"/>
              </w:rPr>
              <w:t>回</w:t>
            </w:r>
          </w:p>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p>
          <w:p w:rsidR="00B166C0" w:rsidRDefault="00B166C0">
            <w:pPr>
              <w:spacing w:line="480" w:lineRule="auto"/>
              <w:jc w:val="center"/>
              <w:rPr>
                <w:rFonts w:ascii="HG丸ｺﾞｼｯｸM-PRO" w:eastAsia="HG丸ｺﾞｼｯｸM-PRO" w:hAnsi="HG丸ｺﾞｼｯｸM-PRO"/>
              </w:rPr>
            </w:pPr>
          </w:p>
        </w:tc>
        <w:tc>
          <w:tcPr>
            <w:tcW w:w="3765" w:type="dxa"/>
          </w:tcPr>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業者名</w: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立合者職氏名</w:t>
            </w: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tc>
      </w:tr>
    </w:tbl>
    <w:p w:rsidR="00B166C0" w:rsidRDefault="002D1052">
      <w:pPr>
        <w:tabs>
          <w:tab w:val="left" w:pos="435"/>
        </w:tabs>
        <w:ind w:rightChars="11" w:right="23"/>
        <w:jc w:val="right"/>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【別添３】</w:t>
      </w:r>
    </w:p>
    <w:p w:rsidR="00B166C0" w:rsidRDefault="00B166C0">
      <w:pPr>
        <w:tabs>
          <w:tab w:val="left" w:pos="435"/>
        </w:tabs>
        <w:ind w:rightChars="11" w:right="23"/>
        <w:jc w:val="right"/>
        <w:rPr>
          <w:rFonts w:ascii="HG丸ｺﾞｼｯｸM-PRO" w:eastAsia="HG丸ｺﾞｼｯｸM-PRO" w:hAnsi="HG丸ｺﾞｼｯｸM-PRO"/>
        </w:rPr>
      </w:pPr>
    </w:p>
    <w:p w:rsidR="00B166C0" w:rsidRDefault="00B166C0">
      <w:pPr>
        <w:tabs>
          <w:tab w:val="left" w:pos="435"/>
        </w:tabs>
        <w:ind w:rightChars="11" w:right="23"/>
        <w:jc w:val="right"/>
        <w:rPr>
          <w:rFonts w:ascii="HG丸ｺﾞｼｯｸM-PRO" w:eastAsia="HG丸ｺﾞｼｯｸM-PRO" w:hAnsi="HG丸ｺﾞｼｯｸM-PRO"/>
        </w:rPr>
      </w:pPr>
    </w:p>
    <w:p w:rsidR="00B166C0" w:rsidRDefault="002D1052">
      <w:pPr>
        <w:tabs>
          <w:tab w:val="left" w:pos="435"/>
        </w:tabs>
        <w:spacing w:line="0" w:lineRule="atLeast"/>
        <w:jc w:val="center"/>
        <w:rPr>
          <w:rFonts w:ascii="HG丸ｺﾞｼｯｸM-PRO" w:eastAsia="HG丸ｺﾞｼｯｸM-PRO" w:hAnsi="HG丸ｺﾞｼｯｸM-PRO"/>
          <w:b/>
          <w:kern w:val="0"/>
          <w:sz w:val="28"/>
        </w:rPr>
      </w:pPr>
      <w:r>
        <w:rPr>
          <w:rFonts w:ascii="HG丸ｺﾞｼｯｸM-PRO" w:eastAsia="HG丸ｺﾞｼｯｸM-PRO" w:hAnsi="HG丸ｺﾞｼｯｸM-PRO" w:hint="eastAsia"/>
          <w:b/>
          <w:spacing w:val="105"/>
          <w:kern w:val="0"/>
          <w:sz w:val="28"/>
          <w:fitText w:val="2248" w:id="9"/>
        </w:rPr>
        <w:t>自主検査</w:t>
      </w:r>
      <w:r>
        <w:rPr>
          <w:rFonts w:ascii="HG丸ｺﾞｼｯｸM-PRO" w:eastAsia="HG丸ｺﾞｼｯｸM-PRO" w:hAnsi="HG丸ｺﾞｼｯｸM-PRO" w:hint="eastAsia"/>
          <w:b/>
          <w:spacing w:val="1"/>
          <w:kern w:val="0"/>
          <w:sz w:val="28"/>
          <w:fitText w:val="2248" w:id="9"/>
        </w:rPr>
        <w:t>表</w:t>
      </w:r>
    </w:p>
    <w:p w:rsidR="00B166C0" w:rsidRDefault="00B166C0">
      <w:pPr>
        <w:tabs>
          <w:tab w:val="left" w:pos="435"/>
        </w:tabs>
        <w:spacing w:line="0" w:lineRule="atLeast"/>
        <w:jc w:val="center"/>
        <w:rPr>
          <w:rFonts w:ascii="HG丸ｺﾞｼｯｸM-PRO" w:eastAsia="HG丸ｺﾞｼｯｸM-PRO" w:hAnsi="HG丸ｺﾞｼｯｸM-PRO"/>
          <w:sz w:val="32"/>
        </w:rPr>
      </w:pPr>
    </w:p>
    <w:tbl>
      <w:tblPr>
        <w:tblpPr w:leftFromText="142" w:rightFromText="142" w:vertAnchor="text" w:tblpX="99" w:tblpY="1"/>
        <w:tblOverlap w:val="never"/>
        <w:tblW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0"/>
        <w:gridCol w:w="2619"/>
        <w:gridCol w:w="720"/>
      </w:tblGrid>
      <w:tr w:rsidR="00B166C0">
        <w:trPr>
          <w:trHeight w:val="536"/>
        </w:trPr>
        <w:tc>
          <w:tcPr>
            <w:tcW w:w="144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管理権原者</w:t>
            </w:r>
          </w:p>
        </w:tc>
        <w:tc>
          <w:tcPr>
            <w:tcW w:w="2619" w:type="dxa"/>
            <w:tcBorders>
              <w:top w:val="single"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ＭＳ 明朝" w:hAnsi="ＭＳ 明朝" w:hint="eastAsia"/>
              </w:rPr>
              <w:t>㊞</w:t>
            </w:r>
          </w:p>
        </w:tc>
      </w:tr>
      <w:tr w:rsidR="00B166C0">
        <w:trPr>
          <w:trHeight w:val="531"/>
        </w:trPr>
        <w:tc>
          <w:tcPr>
            <w:tcW w:w="144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p>
        </w:tc>
        <w:tc>
          <w:tcPr>
            <w:tcW w:w="2619" w:type="dxa"/>
            <w:tcBorders>
              <w:top w:val="single"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ＭＳ 明朝" w:hAnsi="ＭＳ 明朝" w:hint="eastAsia"/>
              </w:rPr>
              <w:t>㊞</w:t>
            </w:r>
          </w:p>
        </w:tc>
      </w:tr>
      <w:tr w:rsidR="00B166C0">
        <w:trPr>
          <w:trHeight w:val="526"/>
        </w:trPr>
        <w:tc>
          <w:tcPr>
            <w:tcW w:w="144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検査担当者</w:t>
            </w:r>
          </w:p>
        </w:tc>
        <w:tc>
          <w:tcPr>
            <w:tcW w:w="2619" w:type="dxa"/>
            <w:tcBorders>
              <w:top w:val="single"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ＭＳ 明朝" w:hAnsi="ＭＳ 明朝" w:hint="eastAsia"/>
              </w:rPr>
              <w:t>㊞</w:t>
            </w:r>
          </w:p>
        </w:tc>
      </w:tr>
    </w:tbl>
    <w:p w:rsidR="00B166C0" w:rsidRDefault="00B166C0">
      <w:pPr>
        <w:ind w:left="1680" w:hangingChars="700" w:hanging="1680"/>
        <w:jc w:val="right"/>
        <w:rPr>
          <w:rFonts w:ascii="HG丸ｺﾞｼｯｸM-PRO" w:eastAsia="HG丸ｺﾞｼｯｸM-PRO" w:hAnsi="HG丸ｺﾞｼｯｸM-PRO"/>
          <w:sz w:val="24"/>
        </w:rPr>
      </w:pPr>
    </w:p>
    <w:p w:rsidR="00B166C0" w:rsidRDefault="002D1052">
      <w:pPr>
        <w:spacing w:line="0" w:lineRule="atLeast"/>
        <w:ind w:firstLineChars="300" w:firstLine="720"/>
        <w:rPr>
          <w:rFonts w:ascii="HG丸ｺﾞｼｯｸM-PRO" w:eastAsia="HG丸ｺﾞｼｯｸM-PRO" w:hAnsi="HG丸ｺﾞｼｯｸM-PRO"/>
          <w:sz w:val="18"/>
        </w:rPr>
      </w:pPr>
      <w:r>
        <w:rPr>
          <w:rFonts w:ascii="HG丸ｺﾞｼｯｸM-PRO" w:eastAsia="HG丸ｺﾞｼｯｸM-PRO" w:hAnsi="HG丸ｺﾞｼｯｸM-PRO" w:hint="eastAsia"/>
          <w:sz w:val="24"/>
        </w:rPr>
        <w:t>検査日　　　年　　月　　日</w:t>
      </w:r>
    </w:p>
    <w:p w:rsidR="00B166C0" w:rsidRDefault="00B166C0">
      <w:pPr>
        <w:rPr>
          <w:rFonts w:ascii="HG丸ｺﾞｼｯｸM-PRO" w:eastAsia="HG丸ｺﾞｼｯｸM-PRO" w:hAnsi="HG丸ｺﾞｼｯｸM-PRO"/>
          <w:sz w:val="18"/>
        </w:rPr>
      </w:pPr>
    </w:p>
    <w:p w:rsidR="00B166C0" w:rsidRDefault="00B166C0">
      <w:pPr>
        <w:rPr>
          <w:rFonts w:ascii="HG丸ｺﾞｼｯｸM-PRO" w:eastAsia="HG丸ｺﾞｼｯｸM-PRO" w:hAnsi="HG丸ｺﾞｼｯｸM-PRO"/>
          <w:sz w:val="18"/>
        </w:rPr>
      </w:pPr>
    </w:p>
    <w:p w:rsidR="00B166C0" w:rsidRDefault="00B166C0">
      <w:pPr>
        <w:rPr>
          <w:rFonts w:ascii="HG丸ｺﾞｼｯｸM-PRO" w:eastAsia="HG丸ｺﾞｼｯｸM-PRO" w:hAnsi="HG丸ｺﾞｼｯｸM-PRO"/>
          <w:sz w:val="18"/>
        </w:rPr>
      </w:pPr>
    </w:p>
    <w:p w:rsidR="00B166C0" w:rsidRDefault="00B166C0">
      <w:pPr>
        <w:spacing w:line="0" w:lineRule="atLeast"/>
        <w:jc w:val="center"/>
        <w:rPr>
          <w:rFonts w:ascii="HG丸ｺﾞｼｯｸM-PRO" w:eastAsia="HG丸ｺﾞｼｯｸM-PRO" w:hAnsi="HG丸ｺﾞｼｯｸM-PRO"/>
          <w:sz w:val="18"/>
        </w:rPr>
      </w:pPr>
    </w:p>
    <w:p w:rsidR="00B166C0" w:rsidRDefault="002D1052">
      <w:pPr>
        <w:ind w:right="105"/>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判定欄の記号　　　○印　良い　　　×印　不良　　　　</w:t>
      </w:r>
      <w:r>
        <w:rPr>
          <w:rFonts w:hint="eastAsia"/>
        </w:rPr>
        <w:fldChar w:fldCharType="begin"/>
      </w:r>
      <w:r>
        <w:rPr>
          <w:rFonts w:hint="eastAsia"/>
        </w:rPr>
        <w:instrText>eq \o\ac(</w:instrText>
      </w:r>
      <w:r>
        <w:rPr>
          <w:rFonts w:ascii="HG丸ｺﾞｼｯｸM-PRO" w:eastAsia="HG丸ｺﾞｼｯｸM-PRO" w:hAnsi="HG丸ｺﾞｼｯｸM-PRO" w:hint="eastAsia"/>
        </w:rPr>
        <w:instrText>○</w:instrText>
      </w:r>
      <w:r>
        <w:rPr>
          <w:rFonts w:hint="eastAsia"/>
        </w:rPr>
        <w:instrText>,</w:instrText>
      </w:r>
      <w:r>
        <w:rPr>
          <w:rFonts w:ascii="HG丸ｺﾞｼｯｸM-PRO" w:eastAsia="HG丸ｺﾞｼｯｸM-PRO" w:hAnsi="HG丸ｺﾞｼｯｸM-PRO" w:hint="eastAsia"/>
        </w:rPr>
        <w:instrText>×</w:instrText>
      </w:r>
      <w:r>
        <w:rPr>
          <w:rFonts w:hint="eastAsia"/>
        </w:rPr>
        <w:instrText>)</w:instrText>
      </w:r>
      <w:r>
        <w:rPr>
          <w:rFonts w:hint="eastAsia"/>
        </w:rPr>
        <w:fldChar w:fldCharType="end"/>
      </w:r>
      <w:r>
        <w:rPr>
          <w:rFonts w:ascii="HG丸ｺﾞｼｯｸM-PRO" w:eastAsia="HG丸ｺﾞｼｯｸM-PRO" w:hAnsi="HG丸ｺﾞｼｯｸM-PRO" w:hint="eastAsia"/>
        </w:rPr>
        <w:t>印　改修済</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40"/>
        <w:gridCol w:w="1620"/>
        <w:gridCol w:w="5760"/>
        <w:gridCol w:w="1080"/>
      </w:tblGrid>
      <w:tr w:rsidR="00B166C0">
        <w:trPr>
          <w:cantSplit/>
          <w:trHeight w:hRule="exact" w:val="567"/>
        </w:trPr>
        <w:tc>
          <w:tcPr>
            <w:tcW w:w="2160" w:type="dxa"/>
            <w:gridSpan w:val="2"/>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20"/>
                <w:kern w:val="0"/>
                <w:fitText w:val="1260" w:id="10"/>
              </w:rPr>
              <w:t>区</w:t>
            </w:r>
            <w:r>
              <w:rPr>
                <w:rFonts w:ascii="HG丸ｺﾞｼｯｸM-PRO" w:eastAsia="HG丸ｺﾞｼｯｸM-PRO" w:hAnsi="HG丸ｺﾞｼｯｸM-PRO" w:hint="eastAsia"/>
                <w:kern w:val="0"/>
                <w:fitText w:val="1260" w:id="10"/>
              </w:rPr>
              <w:t>分</w:t>
            </w:r>
          </w:p>
        </w:tc>
        <w:tc>
          <w:tcPr>
            <w:tcW w:w="5760" w:type="dxa"/>
            <w:tcBorders>
              <w:top w:val="single" w:sz="4" w:space="0" w:color="auto"/>
              <w:left w:val="single" w:sz="4" w:space="0" w:color="auto"/>
              <w:bottom w:val="doub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220"/>
                <w:kern w:val="0"/>
                <w:fitText w:val="2160" w:id="11"/>
              </w:rPr>
              <w:t>検査</w:t>
            </w:r>
            <w:r>
              <w:rPr>
                <w:rFonts w:ascii="HG丸ｺﾞｼｯｸM-PRO" w:eastAsia="HG丸ｺﾞｼｯｸM-PRO" w:hAnsi="HG丸ｺﾞｼｯｸM-PRO" w:hint="eastAsia"/>
                <w:spacing w:val="220"/>
                <w:fitText w:val="2160" w:id="11"/>
              </w:rPr>
              <w:t>内</w:t>
            </w:r>
            <w:r>
              <w:rPr>
                <w:rFonts w:ascii="HG丸ｺﾞｼｯｸM-PRO" w:eastAsia="HG丸ｺﾞｼｯｸM-PRO" w:hAnsi="HG丸ｺﾞｼｯｸM-PRO" w:hint="eastAsia"/>
                <w:fitText w:val="2160" w:id="11"/>
              </w:rPr>
              <w:t>容</w:t>
            </w:r>
          </w:p>
        </w:tc>
        <w:tc>
          <w:tcPr>
            <w:tcW w:w="1080" w:type="dxa"/>
            <w:tcBorders>
              <w:top w:val="single" w:sz="4" w:space="0" w:color="auto"/>
              <w:left w:val="single" w:sz="4" w:space="0" w:color="auto"/>
              <w:bottom w:val="doub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05"/>
                <w:kern w:val="0"/>
                <w:fitText w:val="630" w:id="12"/>
              </w:rPr>
              <w:t>判</w:t>
            </w:r>
            <w:r>
              <w:rPr>
                <w:rFonts w:ascii="HG丸ｺﾞｼｯｸM-PRO" w:eastAsia="HG丸ｺﾞｼｯｸM-PRO" w:hAnsi="HG丸ｺﾞｼｯｸM-PRO" w:hint="eastAsia"/>
                <w:kern w:val="0"/>
                <w:fitText w:val="630" w:id="12"/>
              </w:rPr>
              <w:t>定</w:t>
            </w:r>
          </w:p>
        </w:tc>
      </w:tr>
      <w:tr w:rsidR="00B166C0">
        <w:trPr>
          <w:trHeight w:hRule="exact" w:val="397"/>
        </w:trPr>
        <w:tc>
          <w:tcPr>
            <w:tcW w:w="540" w:type="dxa"/>
            <w:vMerge w:val="restart"/>
            <w:tcBorders>
              <w:top w:val="double" w:sz="4" w:space="0" w:color="auto"/>
              <w:left w:val="single" w:sz="4" w:space="0" w:color="auto"/>
              <w:right w:val="single" w:sz="4" w:space="0" w:color="auto"/>
            </w:tcBorders>
            <w:textDirection w:val="tbRlV"/>
            <w:vAlign w:val="center"/>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pacing w:val="247"/>
                <w:kern w:val="0"/>
                <w:fitText w:val="1620" w:id="13"/>
              </w:rPr>
              <w:t>建築</w:t>
            </w:r>
            <w:r>
              <w:rPr>
                <w:rFonts w:ascii="HG丸ｺﾞｼｯｸM-PRO" w:eastAsia="HG丸ｺﾞｼｯｸM-PRO" w:hAnsi="HG丸ｺﾞｼｯｸM-PRO" w:hint="eastAsia"/>
                <w:spacing w:val="1"/>
                <w:kern w:val="0"/>
                <w:fitText w:val="1620" w:id="13"/>
              </w:rPr>
              <w:t>物</w:t>
            </w:r>
          </w:p>
        </w:tc>
        <w:tc>
          <w:tcPr>
            <w:tcW w:w="1620" w:type="dxa"/>
            <w:vMerge w:val="restart"/>
            <w:tcBorders>
              <w:top w:val="double" w:sz="4" w:space="0" w:color="auto"/>
              <w:left w:val="single" w:sz="4" w:space="0" w:color="auto"/>
              <w:bottom w:val="single" w:sz="4" w:space="0" w:color="auto"/>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14"/>
              </w:rPr>
              <w:t>周囲</w:t>
            </w:r>
            <w:r>
              <w:rPr>
                <w:rFonts w:ascii="HG丸ｺﾞｼｯｸM-PRO" w:eastAsia="HG丸ｺﾞｼｯｸM-PRO" w:hAnsi="HG丸ｺﾞｼｯｸM-PRO" w:hint="eastAsia"/>
                <w:spacing w:val="1"/>
                <w:kern w:val="0"/>
                <w:fitText w:val="1080" w:id="14"/>
              </w:rPr>
              <w:t>等</w:t>
            </w:r>
          </w:p>
        </w:tc>
        <w:tc>
          <w:tcPr>
            <w:tcW w:w="5760" w:type="dxa"/>
            <w:tcBorders>
              <w:top w:val="doub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可燃物が放置されていないか。</w:t>
            </w:r>
          </w:p>
        </w:tc>
        <w:tc>
          <w:tcPr>
            <w:tcW w:w="1080" w:type="dxa"/>
            <w:tcBorders>
              <w:top w:val="doub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避難上、消火活動上有効な通路が確保されているか。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val="restart"/>
            <w:tcBorders>
              <w:top w:val="single" w:sz="4" w:space="0" w:color="auto"/>
              <w:left w:val="single" w:sz="4" w:space="0" w:color="auto"/>
              <w:right w:val="single" w:sz="4" w:space="0" w:color="auto"/>
            </w:tcBorders>
            <w:vAlign w:val="center"/>
          </w:tcPr>
          <w:p w:rsidR="00B166C0" w:rsidRDefault="002D1052">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spacing w:val="40"/>
                <w:kern w:val="0"/>
                <w:fitText w:val="1080" w:id="15"/>
              </w:rPr>
              <w:t>防火区</w:t>
            </w:r>
            <w:r>
              <w:rPr>
                <w:rFonts w:ascii="HG丸ｺﾞｼｯｸM-PRO" w:eastAsia="HG丸ｺﾞｼｯｸM-PRO" w:hAnsi="HG丸ｺﾞｼｯｸM-PRO" w:hint="eastAsia"/>
                <w:kern w:val="0"/>
                <w:fitText w:val="1080" w:id="15"/>
              </w:rPr>
              <w:t>画</w:t>
            </w:r>
            <w:r>
              <w:rPr>
                <w:rFonts w:ascii="HG丸ｺﾞｼｯｸM-PRO" w:eastAsia="HG丸ｺﾞｼｯｸM-PRO" w:hAnsi="HG丸ｺﾞｼｯｸM-PRO" w:hint="eastAsia"/>
                <w:spacing w:val="3"/>
                <w:kern w:val="0"/>
                <w:fitText w:val="1080" w:id="16"/>
              </w:rPr>
              <w:t>階段・廊下</w:t>
            </w:r>
          </w:p>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17"/>
              </w:rPr>
              <w:t>非常</w:t>
            </w:r>
            <w:r>
              <w:rPr>
                <w:rFonts w:ascii="HG丸ｺﾞｼｯｸM-PRO" w:eastAsia="HG丸ｺﾞｼｯｸM-PRO" w:hAnsi="HG丸ｺﾞｼｯｸM-PRO" w:hint="eastAsia"/>
                <w:spacing w:val="1"/>
                <w:kern w:val="0"/>
                <w:fitText w:val="1080" w:id="17"/>
              </w:rPr>
              <w:t>口</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防火シャッター・防火扉はスムーズに開閉するか。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left w:val="single" w:sz="4" w:space="0" w:color="auto"/>
              <w:right w:val="single" w:sz="4" w:space="0" w:color="auto"/>
            </w:tcBorders>
            <w:vAlign w:val="center"/>
          </w:tcPr>
          <w:p w:rsidR="00B166C0" w:rsidRDefault="00B166C0">
            <w:pPr>
              <w:widowControl/>
              <w:jc w:val="center"/>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避難を妨げる物品等はないか。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非常口は、容易に開閉できるか。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pacing w:val="160"/>
                <w:kern w:val="0"/>
                <w:fitText w:val="1800" w:id="18"/>
              </w:rPr>
              <w:t>消火設</w:t>
            </w:r>
            <w:r>
              <w:rPr>
                <w:rFonts w:ascii="HG丸ｺﾞｼｯｸM-PRO" w:eastAsia="HG丸ｺﾞｼｯｸM-PRO" w:hAnsi="HG丸ｺﾞｼｯｸM-PRO" w:hint="eastAsia"/>
                <w:kern w:val="0"/>
                <w:fitText w:val="1800" w:id="18"/>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67"/>
                <w:kern w:val="0"/>
                <w:fitText w:val="900" w:id="19"/>
              </w:rPr>
              <w:t>消火</w:t>
            </w:r>
            <w:r>
              <w:rPr>
                <w:rFonts w:ascii="HG丸ｺﾞｼｯｸM-PRO" w:eastAsia="HG丸ｺﾞｼｯｸM-PRO" w:hAnsi="HG丸ｺﾞｼｯｸM-PRO" w:hint="eastAsia"/>
                <w:spacing w:val="1"/>
                <w:kern w:val="0"/>
                <w:fitText w:val="900" w:id="19"/>
              </w:rPr>
              <w:t>器</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階ごとに適正な位置に配置されているか。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外観に異常はないか。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標識は脱落していないか。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屋内消火栓設備</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扉の開閉、操作を妨げる物品等はないか。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外観に異常はないか。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ポンプ室は整理され可燃物はないか。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ind w:leftChars="50" w:left="105"/>
              <w:jc w:val="left"/>
              <w:rPr>
                <w:rFonts w:ascii="HG丸ｺﾞｼｯｸM-PRO" w:eastAsia="HG丸ｺﾞｼｯｸM-PRO" w:hAnsi="HG丸ｺﾞｼｯｸM-PRO"/>
              </w:rPr>
            </w:pPr>
            <w:r>
              <w:rPr>
                <w:rFonts w:ascii="HG丸ｺﾞｼｯｸM-PRO" w:eastAsia="HG丸ｺﾞｼｯｸM-PRO" w:hAnsi="HG丸ｺﾞｼｯｸM-PRO" w:hint="eastAsia"/>
                <w:spacing w:val="1"/>
                <w:w w:val="66"/>
                <w:kern w:val="0"/>
                <w:fitText w:val="1260" w:id="20"/>
              </w:rPr>
              <w:t>スプリンクラー設備</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ヘッドに変形・障害物はないか。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間仕切変更等によるヘッドの未警戒部分はないか。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ポンプ室は整理され可燃物はないか。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pacing w:val="160"/>
                <w:kern w:val="0"/>
                <w:fitText w:val="1800" w:id="21"/>
              </w:rPr>
              <w:t>警報設</w:t>
            </w:r>
            <w:r>
              <w:rPr>
                <w:rFonts w:ascii="HG丸ｺﾞｼｯｸM-PRO" w:eastAsia="HG丸ｺﾞｼｯｸM-PRO" w:hAnsi="HG丸ｺﾞｼｯｸM-PRO" w:hint="eastAsia"/>
                <w:kern w:val="0"/>
                <w:fitText w:val="1800" w:id="21"/>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kern w:val="0"/>
              </w:rPr>
            </w:pPr>
            <w:r w:rsidRPr="002D1052">
              <w:rPr>
                <w:rFonts w:ascii="HG丸ｺﾞｼｯｸM-PRO" w:eastAsia="HG丸ｺﾞｼｯｸM-PRO" w:hAnsi="HG丸ｺﾞｼｯｸM-PRO" w:hint="eastAsia"/>
                <w:spacing w:val="1"/>
                <w:w w:val="75"/>
                <w:kern w:val="0"/>
                <w:fitText w:val="1260" w:id="22"/>
              </w:rPr>
              <w:t>自動火災報知設</w:t>
            </w:r>
            <w:r w:rsidRPr="002D1052">
              <w:rPr>
                <w:rFonts w:ascii="HG丸ｺﾞｼｯｸM-PRO" w:eastAsia="HG丸ｺﾞｼｯｸM-PRO" w:hAnsi="HG丸ｺﾞｼｯｸM-PRO" w:hint="eastAsia"/>
                <w:spacing w:val="-1"/>
                <w:w w:val="75"/>
                <w:kern w:val="0"/>
                <w:fitText w:val="1260" w:id="22"/>
              </w:rPr>
              <w:t>備</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間仕切変更等による感知器の未警戒部分はないか。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発信機の周辺に障害物はないか。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警戒区域一覧図はあるか。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1620" w:type="dxa"/>
            <w:vMerge w:val="restart"/>
            <w:tcBorders>
              <w:top w:val="single" w:sz="4" w:space="0" w:color="auto"/>
              <w:left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非常警報設備</w:t>
            </w:r>
          </w:p>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kern w:val="0"/>
              </w:rPr>
              <w:t>(</w:t>
            </w:r>
            <w:r>
              <w:rPr>
                <w:rFonts w:ascii="HG丸ｺﾞｼｯｸM-PRO" w:eastAsia="HG丸ｺﾞｼｯｸM-PRO" w:hAnsi="HG丸ｺﾞｼｯｸM-PRO" w:hint="eastAsia"/>
                <w:kern w:val="0"/>
              </w:rPr>
              <w:t>非常放送設備</w:t>
            </w:r>
            <w:r>
              <w:rPr>
                <w:rFonts w:ascii="HG丸ｺﾞｼｯｸM-PRO" w:eastAsia="HG丸ｺﾞｼｯｸM-PRO" w:hAnsi="HG丸ｺﾞｼｯｸM-PRO"/>
                <w:kern w:val="0"/>
              </w:rPr>
              <w:t>)</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ベル・放送の音量は十分か。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1620" w:type="dxa"/>
            <w:vMerge/>
            <w:tcBorders>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放送設備の階選択・一斉放送等の操作機能は正常か。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162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表示灯は正常に点灯するか。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1620" w:type="dxa"/>
            <w:vMerge/>
            <w:tcBorders>
              <w:left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警戒区域図はあるか。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bl>
    <w:p w:rsidR="00B166C0" w:rsidRDefault="00B166C0">
      <w:pPr>
        <w:rPr>
          <w:rFonts w:ascii="HG丸ｺﾞｼｯｸM-PRO" w:eastAsia="HG丸ｺﾞｼｯｸM-PRO" w:hAnsi="HG丸ｺﾞｼｯｸM-PRO"/>
          <w:vanish/>
        </w:rPr>
      </w:pPr>
    </w:p>
    <w:p w:rsidR="00B166C0" w:rsidRDefault="00B166C0">
      <w:pPr>
        <w:rPr>
          <w:rFonts w:ascii="HG丸ｺﾞｼｯｸM-PRO" w:eastAsia="HG丸ｺﾞｼｯｸM-PRO" w:hAnsi="HG丸ｺﾞｼｯｸM-PRO"/>
          <w:vanish/>
        </w:rPr>
      </w:pPr>
    </w:p>
    <w:p w:rsidR="00B166C0" w:rsidRDefault="00B166C0">
      <w:pPr>
        <w:tabs>
          <w:tab w:val="left" w:pos="3555"/>
        </w:tabs>
        <w:ind w:right="1050"/>
        <w:rPr>
          <w:rFonts w:ascii="HG丸ｺﾞｼｯｸM-PRO" w:eastAsia="HG丸ｺﾞｼｯｸM-PRO" w:hAnsi="HG丸ｺﾞｼｯｸM-PRO"/>
        </w:rPr>
      </w:pPr>
    </w:p>
    <w:p w:rsidR="00B166C0" w:rsidRDefault="00B166C0">
      <w:pPr>
        <w:tabs>
          <w:tab w:val="left" w:pos="3555"/>
        </w:tabs>
        <w:ind w:right="1050"/>
        <w:rPr>
          <w:rFonts w:ascii="HG丸ｺﾞｼｯｸM-PRO" w:eastAsia="HG丸ｺﾞｼｯｸM-PRO" w:hAnsi="HG丸ｺﾞｼｯｸM-PRO"/>
        </w:rPr>
      </w:pPr>
    </w:p>
    <w:p w:rsidR="00B166C0" w:rsidRDefault="00B166C0">
      <w:pPr>
        <w:tabs>
          <w:tab w:val="left" w:pos="3555"/>
        </w:tabs>
        <w:ind w:right="1050"/>
        <w:rPr>
          <w:rFonts w:ascii="HG丸ｺﾞｼｯｸM-PRO" w:eastAsia="HG丸ｺﾞｼｯｸM-PRO" w:hAnsi="HG丸ｺﾞｼｯｸM-PRO"/>
        </w:rPr>
      </w:pPr>
    </w:p>
    <w:p w:rsidR="00B166C0" w:rsidRDefault="00B166C0">
      <w:pPr>
        <w:tabs>
          <w:tab w:val="left" w:pos="3555"/>
        </w:tabs>
        <w:ind w:right="1050"/>
        <w:rPr>
          <w:rFonts w:ascii="HG丸ｺﾞｼｯｸM-PRO" w:eastAsia="HG丸ｺﾞｼｯｸM-PRO" w:hAnsi="HG丸ｺﾞｼｯｸM-PRO"/>
        </w:rPr>
      </w:pPr>
    </w:p>
    <w:p w:rsidR="00B166C0" w:rsidRDefault="00B166C0">
      <w:pPr>
        <w:tabs>
          <w:tab w:val="left" w:pos="3555"/>
        </w:tabs>
        <w:ind w:right="1050"/>
        <w:rPr>
          <w:rFonts w:ascii="HG丸ｺﾞｼｯｸM-PRO" w:eastAsia="HG丸ｺﾞｼｯｸM-PRO" w:hAnsi="HG丸ｺﾞｼｯｸM-PRO"/>
        </w:rPr>
      </w:pPr>
    </w:p>
    <w:tbl>
      <w:tblPr>
        <w:tblpPr w:leftFromText="142" w:rightFromText="142"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0"/>
        <w:gridCol w:w="5760"/>
        <w:gridCol w:w="1080"/>
      </w:tblGrid>
      <w:tr w:rsidR="00B166C0">
        <w:trPr>
          <w:cantSplit/>
          <w:trHeight w:hRule="exact" w:val="567"/>
        </w:trPr>
        <w:tc>
          <w:tcPr>
            <w:tcW w:w="2160" w:type="dxa"/>
            <w:tcBorders>
              <w:top w:val="single" w:sz="4" w:space="0" w:color="auto"/>
              <w:left w:val="single" w:sz="4" w:space="0" w:color="auto"/>
              <w:bottom w:val="doub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20"/>
                <w:kern w:val="0"/>
                <w:fitText w:val="1260" w:id="23"/>
              </w:rPr>
              <w:t>区</w:t>
            </w:r>
            <w:r>
              <w:rPr>
                <w:rFonts w:ascii="HG丸ｺﾞｼｯｸM-PRO" w:eastAsia="HG丸ｺﾞｼｯｸM-PRO" w:hAnsi="HG丸ｺﾞｼｯｸM-PRO" w:hint="eastAsia"/>
                <w:kern w:val="0"/>
                <w:fitText w:val="1260" w:id="23"/>
              </w:rPr>
              <w:t>分</w:t>
            </w:r>
          </w:p>
        </w:tc>
        <w:tc>
          <w:tcPr>
            <w:tcW w:w="5760" w:type="dxa"/>
            <w:tcBorders>
              <w:top w:val="single" w:sz="4" w:space="0" w:color="auto"/>
              <w:left w:val="single" w:sz="4" w:space="0" w:color="auto"/>
              <w:bottom w:val="double" w:sz="4" w:space="0" w:color="auto"/>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spacing w:val="220"/>
                <w:kern w:val="0"/>
                <w:fitText w:val="2160" w:id="24"/>
              </w:rPr>
              <w:t>検査内</w:t>
            </w:r>
            <w:r>
              <w:rPr>
                <w:rFonts w:ascii="HG丸ｺﾞｼｯｸM-PRO" w:eastAsia="HG丸ｺﾞｼｯｸM-PRO" w:hAnsi="HG丸ｺﾞｼｯｸM-PRO" w:hint="eastAsia"/>
                <w:kern w:val="0"/>
                <w:fitText w:val="2160" w:id="24"/>
              </w:rPr>
              <w:t>容</w:t>
            </w:r>
          </w:p>
        </w:tc>
        <w:tc>
          <w:tcPr>
            <w:tcW w:w="1080" w:type="dxa"/>
            <w:tcBorders>
              <w:top w:val="single" w:sz="4" w:space="0" w:color="auto"/>
              <w:left w:val="single" w:sz="4" w:space="0" w:color="auto"/>
              <w:bottom w:val="doub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05"/>
                <w:kern w:val="0"/>
                <w:fitText w:val="630" w:id="25"/>
              </w:rPr>
              <w:t>判</w:t>
            </w:r>
            <w:r>
              <w:rPr>
                <w:rFonts w:ascii="HG丸ｺﾞｼｯｸM-PRO" w:eastAsia="HG丸ｺﾞｼｯｸM-PRO" w:hAnsi="HG丸ｺﾞｼｯｸM-PRO" w:hint="eastAsia"/>
                <w:kern w:val="0"/>
                <w:fitText w:val="630" w:id="25"/>
              </w:rPr>
              <w:t>定</w:t>
            </w:r>
          </w:p>
        </w:tc>
      </w:tr>
    </w:tbl>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40"/>
        <w:gridCol w:w="1620"/>
        <w:gridCol w:w="5760"/>
        <w:gridCol w:w="1080"/>
      </w:tblGrid>
      <w:tr w:rsidR="00B166C0">
        <w:trPr>
          <w:trHeight w:hRule="exact" w:val="397"/>
        </w:trPr>
        <w:tc>
          <w:tcPr>
            <w:tcW w:w="540" w:type="dxa"/>
            <w:vMerge w:val="restart"/>
            <w:tcBorders>
              <w:top w:val="single" w:sz="4" w:space="0" w:color="auto"/>
              <w:left w:val="single" w:sz="4" w:space="0" w:color="auto"/>
              <w:bottom w:val="double" w:sz="4" w:space="0" w:color="auto"/>
              <w:right w:val="single" w:sz="4" w:space="0" w:color="auto"/>
            </w:tcBorders>
            <w:textDirection w:val="tbRlV"/>
            <w:vAlign w:val="center"/>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kern w:val="0"/>
              </w:rPr>
              <w:t>避難設備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0"/>
                <w:kern w:val="0"/>
                <w:fitText w:val="1080" w:id="26"/>
              </w:rPr>
              <w:t>避難器</w:t>
            </w:r>
            <w:r>
              <w:rPr>
                <w:rFonts w:ascii="HG丸ｺﾞｼｯｸM-PRO" w:eastAsia="HG丸ｺﾞｼｯｸM-PRO" w:hAnsi="HG丸ｺﾞｼｯｸM-PRO" w:hint="eastAsia"/>
                <w:kern w:val="0"/>
                <w:fitText w:val="1080" w:id="26"/>
              </w:rPr>
              <w:t>具</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sz w:val="20"/>
              </w:rPr>
              <w:t>操作場所及び降下場所の周囲に十分空間がとられているか。</w:t>
            </w:r>
            <w:r>
              <w:rPr>
                <w:rFonts w:ascii="HG丸ｺﾞｼｯｸM-PRO" w:eastAsia="HG丸ｺﾞｼｯｸM-PRO" w:hAnsi="HG丸ｺﾞｼｯｸM-PRO" w:hint="eastAsia"/>
              </w:rPr>
              <w:t>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操作場所の窓は容易に開放できるか。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降下空間の途中に看板等の障害物はないか。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val="restart"/>
            <w:tcBorders>
              <w:top w:val="single" w:sz="4" w:space="0" w:color="auto"/>
              <w:left w:val="single" w:sz="4" w:space="0" w:color="auto"/>
              <w:bottom w:val="doub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27"/>
              </w:rPr>
              <w:t>誘導</w:t>
            </w:r>
            <w:r>
              <w:rPr>
                <w:rFonts w:ascii="HG丸ｺﾞｼｯｸM-PRO" w:eastAsia="HG丸ｺﾞｼｯｸM-PRO" w:hAnsi="HG丸ｺﾞｼｯｸM-PRO" w:hint="eastAsia"/>
                <w:spacing w:val="1"/>
                <w:kern w:val="0"/>
                <w:fitText w:val="1080" w:id="27"/>
              </w:rPr>
              <w:t>灯</w:t>
            </w:r>
          </w:p>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0"/>
                <w:kern w:val="0"/>
                <w:fitText w:val="1080" w:id="28"/>
              </w:rPr>
              <w:t>誘導標</w:t>
            </w:r>
            <w:r>
              <w:rPr>
                <w:rFonts w:ascii="HG丸ｺﾞｼｯｸM-PRO" w:eastAsia="HG丸ｺﾞｼｯｸM-PRO" w:hAnsi="HG丸ｺﾞｼｯｸM-PRO" w:hint="eastAsia"/>
                <w:kern w:val="0"/>
                <w:fitText w:val="1080" w:id="28"/>
              </w:rPr>
              <w:t>識</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標識・パネルの表面に汚れがなく、点灯しているか。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doub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非常電源に異常はないか。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照明器具・装飾品等で見えにくくなっていないか。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pacing w:val="12"/>
                <w:kern w:val="0"/>
                <w:fitText w:val="1620" w:id="29"/>
              </w:rPr>
              <w:t>消防隊使用設</w:t>
            </w:r>
            <w:r>
              <w:rPr>
                <w:rFonts w:ascii="HG丸ｺﾞｼｯｸM-PRO" w:eastAsia="HG丸ｺﾞｼｯｸM-PRO" w:hAnsi="HG丸ｺﾞｼｯｸM-PRO" w:hint="eastAsia"/>
                <w:spacing w:val="3"/>
                <w:kern w:val="0"/>
                <w:fitText w:val="1620" w:id="29"/>
              </w:rPr>
              <w:t>備</w:t>
            </w:r>
            <w:r>
              <w:rPr>
                <w:rFonts w:ascii="HG丸ｺﾞｼｯｸM-PRO" w:eastAsia="HG丸ｺﾞｼｯｸM-PRO" w:hAnsi="HG丸ｺﾞｼｯｸM-PRO" w:hint="eastAsia"/>
                <w:kern w:val="0"/>
              </w:rPr>
              <w:t>等</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0"/>
                <w:kern w:val="0"/>
                <w:fitText w:val="1080" w:id="30"/>
              </w:rPr>
              <w:t xml:space="preserve">連　　</w:t>
            </w:r>
            <w:r>
              <w:rPr>
                <w:rFonts w:ascii="HG丸ｺﾞｼｯｸM-PRO" w:eastAsia="HG丸ｺﾞｼｯｸM-PRO" w:hAnsi="HG丸ｺﾞｼｯｸM-PRO" w:hint="eastAsia"/>
                <w:kern w:val="0"/>
                <w:fitText w:val="1080" w:id="30"/>
              </w:rPr>
              <w:t>結</w:t>
            </w:r>
          </w:p>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31"/>
              </w:rPr>
              <w:t>送水</w:t>
            </w:r>
            <w:r>
              <w:rPr>
                <w:rFonts w:ascii="HG丸ｺﾞｼｯｸM-PRO" w:eastAsia="HG丸ｺﾞｼｯｸM-PRO" w:hAnsi="HG丸ｺﾞｼｯｸM-PRO" w:hint="eastAsia"/>
                <w:spacing w:val="1"/>
                <w:kern w:val="0"/>
                <w:fitText w:val="1080" w:id="31"/>
              </w:rPr>
              <w:t>管</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各階の放水口のバルブから漏水していないか。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ind w:left="113" w:right="113"/>
              <w:jc w:val="center"/>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扉の開閉を妨げる物品等はないか。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ind w:left="113" w:right="113"/>
              <w:jc w:val="center"/>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送水口付近に障害がなく、基準階図があるか。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32"/>
              </w:rPr>
              <w:t>消防</w:t>
            </w:r>
            <w:r>
              <w:rPr>
                <w:rFonts w:ascii="HG丸ｺﾞｼｯｸM-PRO" w:eastAsia="HG丸ｺﾞｼｯｸM-PRO" w:hAnsi="HG丸ｺﾞｼｯｸM-PRO" w:hint="eastAsia"/>
                <w:spacing w:val="1"/>
                <w:kern w:val="0"/>
                <w:fitText w:val="1080" w:id="32"/>
              </w:rPr>
              <w:t>隊</w:t>
            </w:r>
          </w:p>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33"/>
              </w:rPr>
              <w:t>進入</w:t>
            </w:r>
            <w:r>
              <w:rPr>
                <w:rFonts w:ascii="HG丸ｺﾞｼｯｸM-PRO" w:eastAsia="HG丸ｺﾞｼｯｸM-PRO" w:hAnsi="HG丸ｺﾞｼｯｸM-PRO" w:hint="eastAsia"/>
                <w:spacing w:val="1"/>
                <w:kern w:val="0"/>
                <w:fitText w:val="1080" w:id="33"/>
              </w:rPr>
              <w:t>口</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外部から容易に進入口を確認できるか。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外部から容易に開放できるか。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進入口の周囲に物品等はないか。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rsidR="00B166C0" w:rsidRDefault="002D1052">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pacing w:val="67"/>
                <w:kern w:val="0"/>
                <w:fitText w:val="900" w:id="34"/>
              </w:rPr>
              <w:t>その</w:t>
            </w:r>
            <w:r>
              <w:rPr>
                <w:rFonts w:ascii="HG丸ｺﾞｼｯｸM-PRO" w:eastAsia="HG丸ｺﾞｼｯｸM-PRO" w:hAnsi="HG丸ｺﾞｼｯｸM-PRO" w:hint="eastAsia"/>
                <w:spacing w:val="1"/>
                <w:kern w:val="0"/>
                <w:fitText w:val="900" w:id="34"/>
              </w:rPr>
              <w:t>他</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112"/>
                <w:kern w:val="0"/>
                <w:fitText w:val="1080" w:id="35"/>
              </w:rPr>
              <w:t>危険</w:t>
            </w:r>
            <w:r>
              <w:rPr>
                <w:rFonts w:ascii="HG丸ｺﾞｼｯｸM-PRO" w:eastAsia="HG丸ｺﾞｼｯｸM-PRO" w:hAnsi="HG丸ｺﾞｼｯｸM-PRO" w:hint="eastAsia"/>
                <w:spacing w:val="1"/>
                <w:kern w:val="0"/>
                <w:fitText w:val="1080" w:id="35"/>
              </w:rPr>
              <w:t>物</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施設は適正に維持管理されているか。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許可</w:t>
            </w:r>
            <w:r>
              <w:rPr>
                <w:rFonts w:ascii="HG丸ｺﾞｼｯｸM-PRO" w:eastAsia="HG丸ｺﾞｼｯｸM-PRO" w:hAnsi="HG丸ｺﾞｼｯｸM-PRO"/>
              </w:rPr>
              <w:t>(</w:t>
            </w:r>
            <w:r>
              <w:rPr>
                <w:rFonts w:ascii="HG丸ｺﾞｼｯｸM-PRO" w:eastAsia="HG丸ｺﾞｼｯｸM-PRO" w:hAnsi="HG丸ｺﾞｼｯｸM-PRO" w:hint="eastAsia"/>
              </w:rPr>
              <w:t>届出</w:t>
            </w:r>
            <w:r>
              <w:rPr>
                <w:rFonts w:ascii="HG丸ｺﾞｼｯｸM-PRO" w:eastAsia="HG丸ｺﾞｼｯｸM-PRO" w:hAnsi="HG丸ｺﾞｼｯｸM-PRO"/>
              </w:rPr>
              <w:t>)</w:t>
            </w:r>
            <w:r>
              <w:rPr>
                <w:rFonts w:ascii="HG丸ｺﾞｼｯｸM-PRO" w:eastAsia="HG丸ｺﾞｼｯｸM-PRO" w:hAnsi="HG丸ｺﾞｼｯｸM-PRO" w:hint="eastAsia"/>
              </w:rPr>
              <w:t>された品名、数量が守られているか。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係員以外の者がみだりに出入りしていないか。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危険物取扱者による取扱い又は立会いが行われているか。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doub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みだりに火気が使用されていないか。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0"/>
                <w:kern w:val="0"/>
                <w:fitText w:val="1080" w:id="36"/>
              </w:rPr>
              <w:t>火気管</w:t>
            </w:r>
            <w:r>
              <w:rPr>
                <w:rFonts w:ascii="HG丸ｺﾞｼｯｸM-PRO" w:eastAsia="HG丸ｺﾞｼｯｸM-PRO" w:hAnsi="HG丸ｺﾞｼｯｸM-PRO" w:hint="eastAsia"/>
                <w:kern w:val="0"/>
                <w:fitText w:val="1080" w:id="36"/>
              </w:rPr>
              <w:t>理</w:t>
            </w:r>
          </w:p>
        </w:tc>
        <w:tc>
          <w:tcPr>
            <w:tcW w:w="5760" w:type="dxa"/>
            <w:tcBorders>
              <w:top w:val="single"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喫煙場所は適正か、吸殻の処理は確実か。</w:t>
            </w:r>
          </w:p>
        </w:tc>
        <w:tc>
          <w:tcPr>
            <w:tcW w:w="1080" w:type="dxa"/>
            <w:tcBorders>
              <w:top w:val="single"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電気・ガス器具等の近くに可燃物はないか。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ガスホース、電気コード等に異常はないか。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dashed"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厨房ダクトの清掃はされているか。</w:t>
            </w:r>
          </w:p>
        </w:tc>
        <w:tc>
          <w:tcPr>
            <w:tcW w:w="1080" w:type="dxa"/>
            <w:tcBorders>
              <w:top w:val="dashed" w:sz="4" w:space="0" w:color="auto"/>
              <w:left w:val="single" w:sz="4" w:space="0" w:color="auto"/>
              <w:bottom w:val="dashed"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9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spacing w:line="0" w:lineRule="atLeast"/>
              <w:jc w:val="left"/>
              <w:rPr>
                <w:rFonts w:ascii="HG丸ｺﾞｼｯｸM-PRO" w:eastAsia="HG丸ｺﾞｼｯｸM-PRO" w:hAnsi="HG丸ｺﾞｼｯｸM-PRO"/>
              </w:rPr>
            </w:pPr>
          </w:p>
        </w:tc>
        <w:tc>
          <w:tcPr>
            <w:tcW w:w="5760" w:type="dxa"/>
            <w:tcBorders>
              <w:top w:val="dashed"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焼却炉の構造及び火の始末はよいか。</w:t>
            </w:r>
          </w:p>
        </w:tc>
        <w:tc>
          <w:tcPr>
            <w:tcW w:w="1080" w:type="dxa"/>
            <w:tcBorders>
              <w:top w:val="dashed"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387"/>
        </w:trPr>
        <w:tc>
          <w:tcPr>
            <w:tcW w:w="540" w:type="dxa"/>
            <w:vMerge/>
            <w:tcBorders>
              <w:left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pacing w:val="40"/>
                <w:kern w:val="0"/>
                <w:fitText w:val="1080" w:id="37"/>
              </w:rPr>
              <w:t>防炎物</w:t>
            </w:r>
            <w:r>
              <w:rPr>
                <w:rFonts w:ascii="HG丸ｺﾞｼｯｸM-PRO" w:eastAsia="HG丸ｺﾞｼｯｸM-PRO" w:hAnsi="HG丸ｺﾞｼｯｸM-PRO" w:hint="eastAsia"/>
                <w:kern w:val="0"/>
                <w:fitText w:val="1080" w:id="37"/>
              </w:rPr>
              <w:t>品</w:t>
            </w:r>
          </w:p>
        </w:tc>
        <w:tc>
          <w:tcPr>
            <w:tcW w:w="5760" w:type="dxa"/>
            <w:tcBorders>
              <w:top w:val="single" w:sz="4" w:space="0" w:color="auto"/>
              <w:left w:val="single" w:sz="4" w:space="0" w:color="auto"/>
              <w:bottom w:val="single" w:sz="4" w:space="0" w:color="auto"/>
              <w:right w:val="single" w:sz="4" w:space="0" w:color="auto"/>
            </w:tcBorders>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カーテン・じゅうたん等は防炎物品であり、表示はあるか。</w:t>
            </w:r>
          </w:p>
        </w:tc>
        <w:tc>
          <w:tcPr>
            <w:tcW w:w="1080" w:type="dxa"/>
            <w:tcBorders>
              <w:top w:val="single"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r w:rsidR="00B166C0">
        <w:trPr>
          <w:cantSplit/>
          <w:trHeight w:hRule="exact" w:val="2205"/>
        </w:trPr>
        <w:tc>
          <w:tcPr>
            <w:tcW w:w="540" w:type="dxa"/>
            <w:vMerge/>
            <w:tcBorders>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620" w:type="dxa"/>
            <w:tcBorders>
              <w:top w:val="single" w:sz="4" w:space="0" w:color="auto"/>
              <w:left w:val="single" w:sz="4" w:space="0" w:color="auto"/>
              <w:bottom w:val="single" w:sz="4" w:space="0" w:color="auto"/>
              <w:right w:val="single" w:sz="4" w:space="0" w:color="auto"/>
            </w:tcBorders>
            <w:vAlign w:val="center"/>
          </w:tcPr>
          <w:p w:rsidR="00B166C0" w:rsidRDefault="002D1052">
            <w:pPr>
              <w:spacing w:line="0" w:lineRule="atLeast"/>
              <w:jc w:val="center"/>
              <w:rPr>
                <w:rFonts w:ascii="HG丸ｺﾞｼｯｸM-PRO" w:eastAsia="HG丸ｺﾞｼｯｸM-PRO" w:hAnsi="HG丸ｺﾞｼｯｸM-PRO"/>
                <w:kern w:val="0"/>
              </w:rPr>
            </w:pPr>
            <w:r>
              <w:rPr>
                <w:rFonts w:ascii="HG丸ｺﾞｼｯｸM-PRO" w:eastAsia="HG丸ｺﾞｼｯｸM-PRO" w:hAnsi="HG丸ｺﾞｼｯｸM-PRO" w:hint="eastAsia"/>
                <w:spacing w:val="67"/>
                <w:kern w:val="0"/>
                <w:fitText w:val="900" w:id="38"/>
              </w:rPr>
              <w:t>その</w:t>
            </w:r>
            <w:r>
              <w:rPr>
                <w:rFonts w:ascii="HG丸ｺﾞｼｯｸM-PRO" w:eastAsia="HG丸ｺﾞｼｯｸM-PRO" w:hAnsi="HG丸ｺﾞｼｯｸM-PRO" w:hint="eastAsia"/>
                <w:spacing w:val="1"/>
                <w:kern w:val="0"/>
                <w:fitText w:val="900" w:id="38"/>
              </w:rPr>
              <w:t>他</w:t>
            </w:r>
          </w:p>
        </w:tc>
        <w:tc>
          <w:tcPr>
            <w:tcW w:w="5760" w:type="dxa"/>
            <w:tcBorders>
              <w:top w:val="single" w:sz="4" w:space="0" w:color="auto"/>
              <w:left w:val="single" w:sz="4" w:space="0" w:color="auto"/>
              <w:bottom w:val="single" w:sz="4" w:space="0" w:color="auto"/>
              <w:right w:val="single" w:sz="4" w:space="0" w:color="auto"/>
            </w:tcBorders>
            <w:vAlign w:val="center"/>
          </w:tcPr>
          <w:p w:rsidR="00B166C0" w:rsidRDefault="00B166C0">
            <w:pPr>
              <w:rPr>
                <w:rFonts w:ascii="HG丸ｺﾞｼｯｸM-PRO" w:eastAsia="HG丸ｺﾞｼｯｸM-PRO" w:hAnsi="HG丸ｺﾞｼｯｸM-PRO"/>
              </w:rPr>
            </w:pPr>
          </w:p>
        </w:tc>
        <w:tc>
          <w:tcPr>
            <w:tcW w:w="1080" w:type="dxa"/>
            <w:tcBorders>
              <w:top w:val="single" w:sz="4" w:space="0" w:color="auto"/>
              <w:left w:val="single" w:sz="4" w:space="0" w:color="auto"/>
              <w:bottom w:val="single" w:sz="4" w:space="0" w:color="auto"/>
              <w:right w:val="single" w:sz="4" w:space="0" w:color="auto"/>
            </w:tcBorders>
            <w:vAlign w:val="center"/>
          </w:tcPr>
          <w:p w:rsidR="00B166C0" w:rsidRDefault="00B166C0">
            <w:pPr>
              <w:spacing w:line="0" w:lineRule="atLeast"/>
              <w:jc w:val="center"/>
              <w:rPr>
                <w:rFonts w:ascii="HG丸ｺﾞｼｯｸM-PRO" w:eastAsia="HG丸ｺﾞｼｯｸM-PRO" w:hAnsi="HG丸ｺﾞｼｯｸM-PRO"/>
              </w:rPr>
            </w:pPr>
          </w:p>
        </w:tc>
      </w:tr>
    </w:tbl>
    <w:p w:rsidR="00B166C0" w:rsidRDefault="00B166C0">
      <w:pPr>
        <w:rPr>
          <w:rFonts w:ascii="HG丸ｺﾞｼｯｸM-PRO" w:eastAsia="HG丸ｺﾞｼｯｸM-PRO" w:hAnsi="HG丸ｺﾞｼｯｸM-PRO"/>
        </w:rPr>
      </w:pPr>
    </w:p>
    <w:p w:rsidR="00B166C0" w:rsidRDefault="002D1052">
      <w:pPr>
        <w:tabs>
          <w:tab w:val="left" w:pos="3555"/>
        </w:tabs>
        <w:ind w:right="24"/>
        <w:jc w:val="right"/>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 xml:space="preserve">　【別添４】</w:t>
      </w:r>
    </w:p>
    <w:p w:rsidR="00B166C0" w:rsidRDefault="00B166C0">
      <w:pPr>
        <w:tabs>
          <w:tab w:val="left" w:pos="3555"/>
        </w:tabs>
        <w:ind w:right="24"/>
        <w:jc w:val="right"/>
      </w:pPr>
    </w:p>
    <w:p w:rsidR="00B166C0" w:rsidRDefault="002D1052">
      <w:pPr>
        <w:spacing w:afterLines="50" w:after="180" w:line="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pacing w:val="52"/>
          <w:kern w:val="0"/>
          <w:sz w:val="28"/>
          <w:fitText w:val="3372" w:id="39"/>
        </w:rPr>
        <w:t>自衛消防組織編成</w:t>
      </w:r>
      <w:r>
        <w:rPr>
          <w:rFonts w:ascii="HG丸ｺﾞｼｯｸM-PRO" w:eastAsia="HG丸ｺﾞｼｯｸM-PRO" w:hAnsi="HG丸ｺﾞｼｯｸM-PRO" w:hint="eastAsia"/>
          <w:b/>
          <w:spacing w:val="5"/>
          <w:kern w:val="0"/>
          <w:sz w:val="28"/>
          <w:fitText w:val="3372" w:id="39"/>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1118"/>
        <w:gridCol w:w="4651"/>
      </w:tblGrid>
      <w:tr w:rsidR="00B166C0">
        <w:trPr>
          <w:trHeight w:val="390"/>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自衛消防隊　隊　長</w:t>
            </w:r>
          </w:p>
        </w:tc>
        <w:tc>
          <w:tcPr>
            <w:tcW w:w="1118" w:type="dxa"/>
            <w:tcBorders>
              <w:top w:val="single" w:sz="4" w:space="0" w:color="auto"/>
              <w:left w:val="single" w:sz="4" w:space="0" w:color="auto"/>
              <w:bottom w:val="nil"/>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職</w:t>
            </w:r>
          </w:p>
        </w:tc>
        <w:tc>
          <w:tcPr>
            <w:tcW w:w="4651" w:type="dxa"/>
            <w:tcBorders>
              <w:top w:val="single" w:sz="4" w:space="0" w:color="auto"/>
              <w:left w:val="single" w:sz="4" w:space="0" w:color="auto"/>
              <w:bottom w:val="nil"/>
              <w:right w:val="single" w:sz="4" w:space="0" w:color="auto"/>
            </w:tcBorders>
          </w:tcPr>
          <w:p w:rsidR="00B166C0" w:rsidRDefault="00B166C0">
            <w:pPr>
              <w:rPr>
                <w:rFonts w:ascii="HG丸ｺﾞｼｯｸM-PRO" w:eastAsia="HG丸ｺﾞｼｯｸM-PRO" w:hAnsi="HG丸ｺﾞｼｯｸM-PRO"/>
              </w:rPr>
            </w:pPr>
          </w:p>
        </w:tc>
      </w:tr>
      <w:tr w:rsidR="00B166C0">
        <w:trPr>
          <w:trHeight w:val="390"/>
        </w:trPr>
        <w:tc>
          <w:tcPr>
            <w:tcW w:w="3231"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118" w:type="dxa"/>
            <w:tcBorders>
              <w:top w:val="nil"/>
              <w:left w:val="single" w:sz="4" w:space="0" w:color="auto"/>
              <w:bottom w:val="single" w:sz="4" w:space="0" w:color="auto"/>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651" w:type="dxa"/>
            <w:tcBorders>
              <w:top w:val="nil"/>
              <w:left w:val="single" w:sz="4" w:space="0" w:color="auto"/>
              <w:bottom w:val="single"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trHeight w:val="420"/>
        </w:trPr>
        <w:tc>
          <w:tcPr>
            <w:tcW w:w="3231" w:type="dxa"/>
            <w:vMerge w:val="restart"/>
            <w:tcBorders>
              <w:top w:val="single" w:sz="4" w:space="0" w:color="auto"/>
              <w:left w:val="single" w:sz="4" w:space="0" w:color="auto"/>
              <w:bottom w:val="single" w:sz="4" w:space="0" w:color="auto"/>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自衛消防隊　副隊長</w:t>
            </w:r>
          </w:p>
        </w:tc>
        <w:tc>
          <w:tcPr>
            <w:tcW w:w="1118" w:type="dxa"/>
            <w:tcBorders>
              <w:top w:val="single" w:sz="4" w:space="0" w:color="auto"/>
              <w:left w:val="single" w:sz="4" w:space="0" w:color="auto"/>
              <w:bottom w:val="nil"/>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職</w:t>
            </w:r>
          </w:p>
        </w:tc>
        <w:tc>
          <w:tcPr>
            <w:tcW w:w="4651" w:type="dxa"/>
            <w:tcBorders>
              <w:top w:val="single" w:sz="4" w:space="0" w:color="auto"/>
              <w:left w:val="single" w:sz="4" w:space="0" w:color="auto"/>
              <w:bottom w:val="nil"/>
              <w:right w:val="single" w:sz="4" w:space="0" w:color="auto"/>
            </w:tcBorders>
          </w:tcPr>
          <w:p w:rsidR="00B166C0" w:rsidRDefault="00B166C0">
            <w:pPr>
              <w:rPr>
                <w:rFonts w:ascii="HG丸ｺﾞｼｯｸM-PRO" w:eastAsia="HG丸ｺﾞｼｯｸM-PRO" w:hAnsi="HG丸ｺﾞｼｯｸM-PRO"/>
              </w:rPr>
            </w:pPr>
          </w:p>
        </w:tc>
      </w:tr>
      <w:tr w:rsidR="00B166C0">
        <w:trPr>
          <w:trHeight w:val="420"/>
        </w:trPr>
        <w:tc>
          <w:tcPr>
            <w:tcW w:w="3231" w:type="dxa"/>
            <w:vMerge/>
            <w:tcBorders>
              <w:top w:val="single" w:sz="4" w:space="0" w:color="auto"/>
              <w:left w:val="single" w:sz="4" w:space="0" w:color="auto"/>
              <w:bottom w:val="single" w:sz="4" w:space="0" w:color="auto"/>
              <w:right w:val="single" w:sz="4" w:space="0" w:color="auto"/>
            </w:tcBorders>
            <w:vAlign w:val="center"/>
          </w:tcPr>
          <w:p w:rsidR="00B166C0" w:rsidRDefault="00B166C0">
            <w:pPr>
              <w:widowControl/>
              <w:jc w:val="left"/>
              <w:rPr>
                <w:rFonts w:ascii="HG丸ｺﾞｼｯｸM-PRO" w:eastAsia="HG丸ｺﾞｼｯｸM-PRO" w:hAnsi="HG丸ｺﾞｼｯｸM-PRO"/>
              </w:rPr>
            </w:pPr>
          </w:p>
        </w:tc>
        <w:tc>
          <w:tcPr>
            <w:tcW w:w="1118" w:type="dxa"/>
            <w:tcBorders>
              <w:top w:val="nil"/>
              <w:left w:val="single" w:sz="4" w:space="0" w:color="auto"/>
              <w:bottom w:val="single" w:sz="4" w:space="0" w:color="auto"/>
              <w:right w:val="single" w:sz="4"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651" w:type="dxa"/>
            <w:tcBorders>
              <w:top w:val="nil"/>
              <w:left w:val="single" w:sz="4" w:space="0" w:color="auto"/>
              <w:bottom w:val="single" w:sz="4" w:space="0" w:color="auto"/>
              <w:right w:val="single" w:sz="4" w:space="0" w:color="auto"/>
            </w:tcBorders>
          </w:tcPr>
          <w:p w:rsidR="00B166C0" w:rsidRDefault="00B166C0">
            <w:pPr>
              <w:rPr>
                <w:rFonts w:ascii="HG丸ｺﾞｼｯｸM-PRO" w:eastAsia="HG丸ｺﾞｼｯｸM-PRO" w:hAnsi="HG丸ｺﾞｼｯｸM-PRO"/>
              </w:rPr>
            </w:pPr>
          </w:p>
        </w:tc>
      </w:tr>
    </w:tbl>
    <w:p w:rsidR="00B166C0" w:rsidRDefault="00B166C0">
      <w:pPr>
        <w:spacing w:line="0" w:lineRule="atLeast"/>
        <w:jc w:val="left"/>
        <w:rPr>
          <w:rFonts w:ascii="HG丸ｺﾞｼｯｸM-PRO" w:eastAsia="HG丸ｺﾞｼｯｸM-PRO" w:hAnsi="HG丸ｺﾞｼｯｸM-PRO"/>
        </w:rPr>
      </w:pPr>
    </w:p>
    <w:tbl>
      <w:tblPr>
        <w:tblpPr w:leftFromText="142" w:rightFromText="142" w:vertAnchor="page" w:horzAnchor="margin" w:tblpX="99" w:tblpY="4479"/>
        <w:tblW w:w="9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4320"/>
        <w:gridCol w:w="819"/>
        <w:gridCol w:w="3861"/>
      </w:tblGrid>
      <w:tr w:rsidR="00B166C0">
        <w:trPr>
          <w:cantSplit/>
          <w:trHeight w:val="748"/>
        </w:trPr>
        <w:tc>
          <w:tcPr>
            <w:tcW w:w="4320" w:type="dxa"/>
            <w:tcBorders>
              <w:top w:val="single" w:sz="4" w:space="0" w:color="auto"/>
              <w:left w:val="single" w:sz="4" w:space="0" w:color="auto"/>
              <w:bottom w:val="single" w:sz="6" w:space="0" w:color="auto"/>
              <w:right w:val="single" w:sz="6" w:space="0" w:color="auto"/>
            </w:tcBorders>
            <w:vAlign w:val="center"/>
          </w:tcPr>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任　　　務　　　内　　　容</w:t>
            </w:r>
          </w:p>
        </w:tc>
        <w:tc>
          <w:tcPr>
            <w:tcW w:w="819" w:type="dxa"/>
            <w:tcBorders>
              <w:top w:val="single" w:sz="4" w:space="0" w:color="auto"/>
              <w:left w:val="single" w:sz="6" w:space="0" w:color="auto"/>
              <w:bottom w:val="single" w:sz="6" w:space="0" w:color="auto"/>
              <w:right w:val="single" w:sz="6" w:space="0" w:color="auto"/>
            </w:tcBorders>
            <w:vAlign w:val="center"/>
          </w:tcPr>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係名</w:t>
            </w:r>
          </w:p>
        </w:tc>
        <w:tc>
          <w:tcPr>
            <w:tcW w:w="3861" w:type="dxa"/>
            <w:tcBorders>
              <w:top w:val="single" w:sz="4" w:space="0" w:color="auto"/>
              <w:left w:val="single" w:sz="6" w:space="0" w:color="auto"/>
              <w:bottom w:val="single" w:sz="6" w:space="0" w:color="auto"/>
              <w:right w:val="single" w:sz="4" w:space="0" w:color="auto"/>
            </w:tcBorders>
            <w:vAlign w:val="center"/>
          </w:tcPr>
          <w:p w:rsidR="00B166C0" w:rsidRDefault="002D1052">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隊</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員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氏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名</w:t>
            </w:r>
          </w:p>
        </w:tc>
      </w:tr>
      <w:tr w:rsidR="00B166C0">
        <w:trPr>
          <w:cantSplit/>
          <w:trHeight w:hRule="exact" w:val="397"/>
        </w:trPr>
        <w:tc>
          <w:tcPr>
            <w:tcW w:w="4320" w:type="dxa"/>
            <w:vMerge w:val="restart"/>
            <w:tcBorders>
              <w:top w:val="single" w:sz="6" w:space="0" w:color="auto"/>
              <w:left w:val="single" w:sz="4" w:space="0" w:color="auto"/>
              <w:bottom w:val="single" w:sz="6" w:space="0" w:color="auto"/>
              <w:right w:val="single" w:sz="6" w:space="0" w:color="auto"/>
            </w:tcBorders>
          </w:tcPr>
          <w:p w:rsidR="00B166C0" w:rsidRDefault="002D1052">
            <w:pPr>
              <w:spacing w:beforeLines="50" w:before="180" w:afterLines="50" w:after="180" w:line="0" w:lineRule="atLeast"/>
              <w:rPr>
                <w:rFonts w:ascii="HG丸ｺﾞｼｯｸM-PRO" w:eastAsia="HG丸ｺﾞｼｯｸM-PRO" w:hAnsi="HG丸ｺﾞｼｯｸM-PRO"/>
              </w:rPr>
            </w:pPr>
            <w:r>
              <w:rPr>
                <w:rFonts w:ascii="HG丸ｺﾞｼｯｸM-PRO" w:eastAsia="HG丸ｺﾞｼｯｸM-PRO" w:hAnsi="HG丸ｺﾞｼｯｸM-PRO" w:hint="eastAsia"/>
              </w:rPr>
              <w:t>○　通報連絡班</w:t>
            </w:r>
          </w:p>
          <w:p w:rsidR="00B166C0" w:rsidRDefault="002D1052">
            <w:pPr>
              <w:spacing w:beforeLines="50" w:before="180" w:afterLines="50" w:after="180" w:line="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消防機関への通報</w:t>
            </w:r>
          </w:p>
          <w:p w:rsidR="00B166C0" w:rsidRDefault="002D1052">
            <w:pPr>
              <w:spacing w:beforeLines="50" w:before="180" w:afterLines="50" w:after="180" w:line="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従業員・来場者への報知</w:t>
            </w:r>
          </w:p>
          <w:p w:rsidR="00B166C0" w:rsidRDefault="002D1052">
            <w:pPr>
              <w:spacing w:beforeLines="50" w:before="180" w:afterLines="50" w:after="180" w:line="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消防隊への情報提供</w:t>
            </w:r>
          </w:p>
        </w:tc>
        <w:tc>
          <w:tcPr>
            <w:tcW w:w="819" w:type="dxa"/>
            <w:tcBorders>
              <w:top w:val="single" w:sz="6"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single" w:sz="6"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single" w:sz="6"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val="restart"/>
            <w:tcBorders>
              <w:top w:val="single" w:sz="6" w:space="0" w:color="auto"/>
              <w:left w:val="single" w:sz="4" w:space="0" w:color="auto"/>
              <w:bottom w:val="single" w:sz="4" w:space="0" w:color="auto"/>
              <w:right w:val="single" w:sz="6" w:space="0" w:color="auto"/>
            </w:tcBorders>
          </w:tcPr>
          <w:p w:rsidR="00B166C0" w:rsidRDefault="002D1052">
            <w:pPr>
              <w:spacing w:beforeLines="50" w:before="180" w:afterLines="50" w:after="180" w:line="0" w:lineRule="atLeast"/>
              <w:rPr>
                <w:rFonts w:ascii="HG丸ｺﾞｼｯｸM-PRO" w:eastAsia="HG丸ｺﾞｼｯｸM-PRO" w:hAnsi="HG丸ｺﾞｼｯｸM-PRO"/>
              </w:rPr>
            </w:pPr>
            <w:r>
              <w:rPr>
                <w:rFonts w:ascii="HG丸ｺﾞｼｯｸM-PRO" w:eastAsia="HG丸ｺﾞｼｯｸM-PRO" w:hAnsi="HG丸ｺﾞｼｯｸM-PRO" w:hint="eastAsia"/>
              </w:rPr>
              <w:t>○　消火班</w:t>
            </w:r>
          </w:p>
          <w:p w:rsidR="00B166C0" w:rsidRDefault="002D1052">
            <w:pPr>
              <w:spacing w:beforeLines="50" w:before="180" w:afterLines="50" w:after="180" w:line="0" w:lineRule="atLeas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消火器及び消火栓を用いて初期消火を行う。</w:t>
            </w:r>
          </w:p>
        </w:tc>
        <w:tc>
          <w:tcPr>
            <w:tcW w:w="819" w:type="dxa"/>
            <w:tcBorders>
              <w:top w:val="single" w:sz="6"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single"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single"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val="restart"/>
            <w:tcBorders>
              <w:top w:val="single" w:sz="6" w:space="0" w:color="auto"/>
              <w:left w:val="single" w:sz="4" w:space="0" w:color="auto"/>
              <w:bottom w:val="single" w:sz="4" w:space="0" w:color="auto"/>
              <w:right w:val="single" w:sz="6" w:space="0" w:color="auto"/>
            </w:tcBorders>
          </w:tcPr>
          <w:p w:rsidR="00B166C0" w:rsidRDefault="002D1052">
            <w:pPr>
              <w:spacing w:beforeLines="50" w:before="180" w:afterLines="50" w:after="180" w:line="0" w:lineRule="atLeast"/>
              <w:rPr>
                <w:rFonts w:ascii="HG丸ｺﾞｼｯｸM-PRO" w:eastAsia="HG丸ｺﾞｼｯｸM-PRO" w:hAnsi="HG丸ｺﾞｼｯｸM-PRO"/>
              </w:rPr>
            </w:pPr>
            <w:r>
              <w:rPr>
                <w:rFonts w:ascii="HG丸ｺﾞｼｯｸM-PRO" w:eastAsia="HG丸ｺﾞｼｯｸM-PRO" w:hAnsi="HG丸ｺﾞｼｯｸM-PRO" w:hint="eastAsia"/>
              </w:rPr>
              <w:t>○　避難誘導班</w:t>
            </w:r>
          </w:p>
          <w:p w:rsidR="00B166C0" w:rsidRDefault="002D1052">
            <w:pPr>
              <w:spacing w:beforeLines="50" w:before="180" w:afterLines="50" w:after="180" w:line="0" w:lineRule="atLeast"/>
              <w:ind w:leftChars="127" w:left="267"/>
              <w:rPr>
                <w:rFonts w:ascii="HG丸ｺﾞｼｯｸM-PRO" w:eastAsia="HG丸ｺﾞｼｯｸM-PRO" w:hAnsi="HG丸ｺﾞｼｯｸM-PRO"/>
              </w:rPr>
            </w:pPr>
            <w:r>
              <w:rPr>
                <w:rFonts w:ascii="HG丸ｺﾞｼｯｸM-PRO" w:eastAsia="HG丸ｺﾞｼｯｸM-PRO" w:hAnsi="HG丸ｺﾞｼｯｸM-PRO" w:hint="eastAsia"/>
              </w:rPr>
              <w:t>非常口を開放して、来場者等の避難誘導及び人員の確認を行う。</w:t>
            </w:r>
          </w:p>
          <w:p w:rsidR="00B166C0" w:rsidRDefault="002D1052">
            <w:pPr>
              <w:spacing w:beforeLines="50" w:before="180" w:afterLines="50" w:after="180" w:line="0" w:lineRule="atLeast"/>
              <w:ind w:leftChars="127" w:left="267"/>
              <w:rPr>
                <w:rFonts w:ascii="HG丸ｺﾞｼｯｸM-PRO" w:eastAsia="HG丸ｺﾞｼｯｸM-PRO" w:hAnsi="HG丸ｺﾞｼｯｸM-PRO"/>
              </w:rPr>
            </w:pPr>
            <w:r>
              <w:rPr>
                <w:rFonts w:ascii="HG丸ｺﾞｼｯｸM-PRO" w:eastAsia="HG丸ｺﾞｼｯｸM-PRO" w:hAnsi="HG丸ｺﾞｼｯｸM-PRO" w:hint="eastAsia"/>
              </w:rPr>
              <w:t>要救助者の救助</w:t>
            </w:r>
          </w:p>
        </w:tc>
        <w:tc>
          <w:tcPr>
            <w:tcW w:w="819" w:type="dxa"/>
            <w:tcBorders>
              <w:top w:val="single" w:sz="6"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single"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single"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val="restart"/>
            <w:tcBorders>
              <w:top w:val="single" w:sz="4" w:space="0" w:color="auto"/>
              <w:left w:val="single" w:sz="4" w:space="0" w:color="auto"/>
              <w:bottom w:val="single" w:sz="6" w:space="0" w:color="auto"/>
              <w:right w:val="single" w:sz="6" w:space="0" w:color="auto"/>
            </w:tcBorders>
          </w:tcPr>
          <w:p w:rsidR="00B166C0" w:rsidRDefault="002D1052">
            <w:pPr>
              <w:spacing w:beforeLines="50" w:before="180" w:afterLines="50" w:after="180" w:line="0" w:lineRule="atLeast"/>
              <w:rPr>
                <w:rFonts w:ascii="HG丸ｺﾞｼｯｸM-PRO" w:eastAsia="HG丸ｺﾞｼｯｸM-PRO" w:hAnsi="HG丸ｺﾞｼｯｸM-PRO"/>
              </w:rPr>
            </w:pPr>
            <w:r>
              <w:rPr>
                <w:rFonts w:ascii="HG丸ｺﾞｼｯｸM-PRO" w:eastAsia="HG丸ｺﾞｼｯｸM-PRO" w:hAnsi="HG丸ｺﾞｼｯｸM-PRO" w:hint="eastAsia"/>
              </w:rPr>
              <w:t>○　救護班</w:t>
            </w:r>
          </w:p>
          <w:p w:rsidR="00B166C0" w:rsidRDefault="002D1052">
            <w:pPr>
              <w:spacing w:beforeLines="50" w:before="180" w:afterLines="50" w:after="180" w:line="0" w:lineRule="atLeast"/>
              <w:ind w:leftChars="127" w:left="267"/>
              <w:rPr>
                <w:rFonts w:ascii="HG丸ｺﾞｼｯｸM-PRO" w:eastAsia="HG丸ｺﾞｼｯｸM-PRO" w:hAnsi="HG丸ｺﾞｼｯｸM-PRO"/>
              </w:rPr>
            </w:pPr>
            <w:r>
              <w:rPr>
                <w:rFonts w:ascii="HG丸ｺﾞｼｯｸM-PRO" w:eastAsia="HG丸ｺﾞｼｯｸM-PRO" w:hAnsi="HG丸ｺﾞｼｯｸM-PRO" w:hint="eastAsia"/>
              </w:rPr>
              <w:t>負傷者の応急救護にあたる。</w:t>
            </w:r>
          </w:p>
        </w:tc>
        <w:tc>
          <w:tcPr>
            <w:tcW w:w="819" w:type="dxa"/>
            <w:tcBorders>
              <w:top w:val="single"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班長</w:t>
            </w:r>
          </w:p>
        </w:tc>
        <w:tc>
          <w:tcPr>
            <w:tcW w:w="3861" w:type="dxa"/>
            <w:tcBorders>
              <w:top w:val="single"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4"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4"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4" w:space="0" w:color="auto"/>
              <w:left w:val="single" w:sz="4" w:space="0" w:color="auto"/>
              <w:bottom w:val="single" w:sz="6"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single" w:sz="6"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single" w:sz="6"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val="restart"/>
            <w:tcBorders>
              <w:top w:val="single" w:sz="6" w:space="0" w:color="auto"/>
              <w:left w:val="single" w:sz="4" w:space="0" w:color="auto"/>
              <w:bottom w:val="single" w:sz="4" w:space="0" w:color="auto"/>
              <w:right w:val="single" w:sz="6" w:space="0" w:color="auto"/>
            </w:tcBorders>
          </w:tcPr>
          <w:p w:rsidR="00B166C0" w:rsidRDefault="002D1052">
            <w:pPr>
              <w:spacing w:beforeLines="50" w:before="180" w:afterLines="50" w:after="180" w:line="0" w:lineRule="atLeast"/>
              <w:rPr>
                <w:rFonts w:ascii="HG丸ｺﾞｼｯｸM-PRO" w:eastAsia="HG丸ｺﾞｼｯｸM-PRO" w:hAnsi="HG丸ｺﾞｼｯｸM-PRO"/>
              </w:rPr>
            </w:pPr>
            <w:r>
              <w:rPr>
                <w:rFonts w:ascii="HG丸ｺﾞｼｯｸM-PRO" w:eastAsia="HG丸ｺﾞｼｯｸM-PRO" w:hAnsi="HG丸ｺﾞｼｯｸM-PRO" w:hint="eastAsia"/>
              </w:rPr>
              <w:t>○　警備班</w:t>
            </w:r>
          </w:p>
          <w:p w:rsidR="00B166C0" w:rsidRDefault="002D1052">
            <w:pPr>
              <w:spacing w:beforeLines="50" w:before="180" w:afterLines="50" w:after="180" w:line="0" w:lineRule="atLeast"/>
              <w:ind w:leftChars="127" w:left="267"/>
              <w:rPr>
                <w:rFonts w:ascii="HG丸ｺﾞｼｯｸM-PRO" w:eastAsia="HG丸ｺﾞｼｯｸM-PRO" w:hAnsi="HG丸ｺﾞｼｯｸM-PRO"/>
              </w:rPr>
            </w:pPr>
            <w:r>
              <w:rPr>
                <w:rFonts w:ascii="HG丸ｺﾞｼｯｸM-PRO" w:eastAsia="HG丸ｺﾞｼｯｸM-PRO" w:hAnsi="HG丸ｺﾞｼｯｸM-PRO" w:hint="eastAsia"/>
              </w:rPr>
              <w:t>防火シャッター・防火戸の閉鎖商品、書類、備品等の搬出、保護及び水損防止</w:t>
            </w:r>
          </w:p>
        </w:tc>
        <w:tc>
          <w:tcPr>
            <w:tcW w:w="819" w:type="dxa"/>
            <w:tcBorders>
              <w:top w:val="single" w:sz="6" w:space="0" w:color="auto"/>
              <w:left w:val="single" w:sz="6" w:space="0" w:color="auto"/>
              <w:bottom w:val="dashSmallGap" w:sz="4" w:space="0" w:color="auto"/>
              <w:right w:val="single" w:sz="6" w:space="0" w:color="auto"/>
            </w:tcBorders>
            <w:vAlign w:val="center"/>
          </w:tcPr>
          <w:p w:rsidR="00B166C0" w:rsidRDefault="002D1052">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班長</w:t>
            </w:r>
          </w:p>
        </w:tc>
        <w:tc>
          <w:tcPr>
            <w:tcW w:w="3861" w:type="dxa"/>
            <w:tcBorders>
              <w:top w:val="single" w:sz="6"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single" w:sz="6"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dashSmallGap"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dashSmallGap" w:sz="4" w:space="0" w:color="auto"/>
              <w:right w:val="single" w:sz="4" w:space="0" w:color="auto"/>
            </w:tcBorders>
          </w:tcPr>
          <w:p w:rsidR="00B166C0" w:rsidRDefault="00B166C0">
            <w:pPr>
              <w:rPr>
                <w:rFonts w:ascii="HG丸ｺﾞｼｯｸM-PRO" w:eastAsia="HG丸ｺﾞｼｯｸM-PRO" w:hAnsi="HG丸ｺﾞｼｯｸM-PRO"/>
              </w:rPr>
            </w:pPr>
          </w:p>
        </w:tc>
      </w:tr>
      <w:tr w:rsidR="00B166C0">
        <w:trPr>
          <w:cantSplit/>
          <w:trHeight w:hRule="exact" w:val="397"/>
        </w:trPr>
        <w:tc>
          <w:tcPr>
            <w:tcW w:w="4320" w:type="dxa"/>
            <w:vMerge/>
            <w:tcBorders>
              <w:top w:val="single" w:sz="6" w:space="0" w:color="auto"/>
              <w:left w:val="single" w:sz="4" w:space="0" w:color="auto"/>
              <w:bottom w:val="single" w:sz="4" w:space="0" w:color="auto"/>
              <w:right w:val="single" w:sz="6" w:space="0" w:color="auto"/>
            </w:tcBorders>
            <w:vAlign w:val="center"/>
          </w:tcPr>
          <w:p w:rsidR="00B166C0" w:rsidRDefault="00B166C0">
            <w:pPr>
              <w:widowControl/>
              <w:jc w:val="left"/>
              <w:rPr>
                <w:rFonts w:ascii="HG丸ｺﾞｼｯｸM-PRO" w:eastAsia="HG丸ｺﾞｼｯｸM-PRO" w:hAnsi="HG丸ｺﾞｼｯｸM-PRO"/>
              </w:rPr>
            </w:pPr>
          </w:p>
        </w:tc>
        <w:tc>
          <w:tcPr>
            <w:tcW w:w="819" w:type="dxa"/>
            <w:tcBorders>
              <w:top w:val="dashSmallGap" w:sz="4" w:space="0" w:color="auto"/>
              <w:left w:val="single" w:sz="6" w:space="0" w:color="auto"/>
              <w:bottom w:val="single" w:sz="4" w:space="0" w:color="auto"/>
              <w:right w:val="single" w:sz="6" w:space="0" w:color="auto"/>
            </w:tcBorders>
            <w:vAlign w:val="center"/>
          </w:tcPr>
          <w:p w:rsidR="00B166C0" w:rsidRDefault="002D1052">
            <w:pPr>
              <w:jc w:val="center"/>
              <w:rPr>
                <w:rFonts w:ascii="HG丸ｺﾞｼｯｸM-PRO" w:eastAsia="HG丸ｺﾞｼｯｸM-PRO" w:hAnsi="HG丸ｺﾞｼｯｸM-PRO"/>
              </w:rPr>
            </w:pPr>
            <w:r>
              <w:rPr>
                <w:rFonts w:ascii="HG丸ｺﾞｼｯｸM-PRO" w:eastAsia="HG丸ｺﾞｼｯｸM-PRO" w:hAnsi="HG丸ｺﾞｼｯｸM-PRO" w:hint="eastAsia"/>
              </w:rPr>
              <w:t>係</w:t>
            </w:r>
          </w:p>
        </w:tc>
        <w:tc>
          <w:tcPr>
            <w:tcW w:w="3861" w:type="dxa"/>
            <w:tcBorders>
              <w:top w:val="dashSmallGap" w:sz="4" w:space="0" w:color="auto"/>
              <w:left w:val="single" w:sz="6" w:space="0" w:color="auto"/>
              <w:bottom w:val="single" w:sz="4" w:space="0" w:color="auto"/>
              <w:right w:val="single" w:sz="4" w:space="0" w:color="auto"/>
            </w:tcBorders>
          </w:tcPr>
          <w:p w:rsidR="00B166C0" w:rsidRDefault="00B166C0">
            <w:pPr>
              <w:rPr>
                <w:rFonts w:ascii="HG丸ｺﾞｼｯｸM-PRO" w:eastAsia="HG丸ｺﾞｼｯｸM-PRO" w:hAnsi="HG丸ｺﾞｼｯｸM-PRO"/>
              </w:rPr>
            </w:pPr>
          </w:p>
        </w:tc>
      </w:tr>
    </w:tbl>
    <w:p w:rsidR="00B166C0" w:rsidRDefault="00B166C0">
      <w:pPr>
        <w:jc w:val="center"/>
        <w:rPr>
          <w:rFonts w:ascii="HG丸ｺﾞｼｯｸM-PRO" w:eastAsia="HG丸ｺﾞｼｯｸM-PRO" w:hAnsi="HG丸ｺﾞｼｯｸM-PRO"/>
          <w:sz w:val="32"/>
        </w:rPr>
      </w:pPr>
    </w:p>
    <w:p w:rsidR="00B166C0" w:rsidRDefault="00B166C0">
      <w:pPr>
        <w:rPr>
          <w:rFonts w:ascii="HG丸ｺﾞｼｯｸM-PRO" w:eastAsia="HG丸ｺﾞｼｯｸM-PRO" w:hAnsi="HG丸ｺﾞｼｯｸM-PRO"/>
          <w:sz w:val="18"/>
        </w:rPr>
      </w:pPr>
    </w:p>
    <w:p w:rsidR="00B166C0" w:rsidRDefault="00B166C0">
      <w:pPr>
        <w:ind w:rightChars="11" w:right="23"/>
        <w:jc w:val="right"/>
        <w:rPr>
          <w:rFonts w:ascii="HG丸ｺﾞｼｯｸM-PRO" w:eastAsia="HG丸ｺﾞｼｯｸM-PRO" w:hAnsi="HG丸ｺﾞｼｯｸM-PRO"/>
        </w:rPr>
      </w:pPr>
    </w:p>
    <w:p w:rsidR="00B166C0" w:rsidRDefault="00B166C0">
      <w:pPr>
        <w:ind w:rightChars="11" w:right="23"/>
        <w:jc w:val="right"/>
        <w:rPr>
          <w:rFonts w:ascii="HG丸ｺﾞｼｯｸM-PRO" w:eastAsia="HG丸ｺﾞｼｯｸM-PRO" w:hAnsi="HG丸ｺﾞｼｯｸM-PRO"/>
        </w:rPr>
      </w:pPr>
    </w:p>
    <w:p w:rsidR="00B166C0" w:rsidRDefault="00B166C0">
      <w:pPr>
        <w:ind w:rightChars="11" w:right="23"/>
        <w:jc w:val="right"/>
        <w:rPr>
          <w:rFonts w:ascii="HG丸ｺﾞｼｯｸM-PRO" w:eastAsia="HG丸ｺﾞｼｯｸM-PRO" w:hAnsi="HG丸ｺﾞｼｯｸM-PRO"/>
        </w:rPr>
      </w:pPr>
    </w:p>
    <w:p w:rsidR="00B166C0" w:rsidRDefault="00B166C0">
      <w:pPr>
        <w:ind w:rightChars="11" w:right="23"/>
        <w:jc w:val="right"/>
        <w:rPr>
          <w:rFonts w:ascii="HG丸ｺﾞｼｯｸM-PRO" w:eastAsia="HG丸ｺﾞｼｯｸM-PRO" w:hAnsi="HG丸ｺﾞｼｯｸM-PRO"/>
        </w:rPr>
      </w:pPr>
    </w:p>
    <w:p w:rsidR="00B166C0" w:rsidRDefault="002D1052">
      <w:pPr>
        <w:ind w:rightChars="11" w:right="23"/>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【別添５】</w:t>
      </w:r>
    </w:p>
    <w:p w:rsidR="00B166C0" w:rsidRDefault="00B166C0">
      <w:pPr>
        <w:ind w:rightChars="11" w:right="23"/>
        <w:jc w:val="right"/>
        <w:rPr>
          <w:rFonts w:ascii="HG丸ｺﾞｼｯｸM-PRO" w:eastAsia="HG丸ｺﾞｼｯｸM-PRO" w:hAnsi="HG丸ｺﾞｼｯｸM-PRO"/>
        </w:rPr>
      </w:pPr>
    </w:p>
    <w:p w:rsidR="00B166C0" w:rsidRDefault="002D105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pacing w:val="12"/>
          <w:kern w:val="0"/>
          <w:sz w:val="28"/>
          <w:fitText w:val="3653" w:id="40"/>
        </w:rPr>
        <w:t>夜間・休日の防火管理体</w:t>
      </w:r>
      <w:r>
        <w:rPr>
          <w:rFonts w:ascii="HG丸ｺﾞｼｯｸM-PRO" w:eastAsia="HG丸ｺﾞｼｯｸM-PRO" w:hAnsi="HG丸ｺﾞｼｯｸM-PRO" w:hint="eastAsia"/>
          <w:b/>
          <w:spacing w:val="7"/>
          <w:kern w:val="0"/>
          <w:sz w:val="28"/>
          <w:fitText w:val="3653" w:id="40"/>
        </w:rPr>
        <w:t>制</w:t>
      </w: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１．夜間・休日の防火管理体制</w:t>
      </w:r>
    </w:p>
    <w:p w:rsidR="00B166C0" w:rsidRDefault="00B166C0">
      <w:pPr>
        <w:spacing w:line="200" w:lineRule="exac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46"/>
        <w:gridCol w:w="454"/>
        <w:gridCol w:w="2835"/>
        <w:gridCol w:w="3169"/>
      </w:tblGrid>
      <w:tr w:rsidR="00B166C0">
        <w:trPr>
          <w:trHeight w:val="174"/>
        </w:trPr>
        <w:tc>
          <w:tcPr>
            <w:tcW w:w="2376" w:type="dxa"/>
            <w:tcBorders>
              <w:top w:val="single" w:sz="4" w:space="0" w:color="auto"/>
              <w:left w:val="single" w:sz="4" w:space="0" w:color="auto"/>
              <w:bottom w:val="nil"/>
              <w:right w:val="nil"/>
            </w:tcBorders>
            <w:shd w:val="clear" w:color="auto" w:fill="auto"/>
            <w:vAlign w:val="center"/>
          </w:tcPr>
          <w:p w:rsidR="00B166C0" w:rsidRDefault="00B166C0">
            <w:pPr>
              <w:ind w:firstLineChars="100" w:firstLine="210"/>
              <w:rPr>
                <w:rFonts w:ascii="HG丸ｺﾞｼｯｸM-PRO" w:eastAsia="HG丸ｺﾞｼｯｸM-PRO" w:hAnsi="HG丸ｺﾞｼｯｸM-PRO"/>
              </w:rPr>
            </w:pPr>
          </w:p>
        </w:tc>
        <w:tc>
          <w:tcPr>
            <w:tcW w:w="346" w:type="dxa"/>
            <w:tcBorders>
              <w:top w:val="single" w:sz="4" w:space="0" w:color="auto"/>
              <w:left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single" w:sz="4" w:space="0" w:color="auto"/>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vMerge w:val="restart"/>
            <w:tcBorders>
              <w:top w:val="single" w:sz="4" w:space="0" w:color="auto"/>
              <w:left w:val="nil"/>
              <w:right w:val="nil"/>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通　報　係</w:t>
            </w:r>
          </w:p>
        </w:tc>
        <w:tc>
          <w:tcPr>
            <w:tcW w:w="3169" w:type="dxa"/>
            <w:tcBorders>
              <w:top w:val="single" w:sz="4" w:space="0" w:color="auto"/>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tcBorders>
            <w:shd w:val="clear" w:color="auto" w:fill="auto"/>
            <w:vAlign w:val="center"/>
          </w:tcPr>
          <w:p w:rsidR="00B166C0" w:rsidRDefault="00B166C0">
            <w:pPr>
              <w:ind w:firstLineChars="100" w:firstLine="210"/>
              <w:rPr>
                <w:rFonts w:ascii="HG丸ｺﾞｼｯｸM-PRO" w:eastAsia="HG丸ｺﾞｼｯｸM-PRO" w:hAnsi="HG丸ｺﾞｼｯｸM-PRO"/>
              </w:rPr>
            </w:pPr>
          </w:p>
        </w:tc>
        <w:tc>
          <w:tcPr>
            <w:tcW w:w="346" w:type="dxa"/>
            <w:tcBorders>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vMerge/>
            <w:tcBorders>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p>
        </w:tc>
        <w:tc>
          <w:tcPr>
            <w:tcW w:w="3169" w:type="dxa"/>
            <w:tcBorders>
              <w:top w:val="nil"/>
              <w:left w:val="nil"/>
              <w:bottom w:val="nil"/>
              <w:right w:val="single" w:sz="4" w:space="0" w:color="auto"/>
            </w:tcBorders>
            <w:shd w:val="clear" w:color="auto" w:fill="auto"/>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p>
        </w:tc>
      </w:tr>
      <w:tr w:rsidR="00B166C0">
        <w:tc>
          <w:tcPr>
            <w:tcW w:w="2376" w:type="dxa"/>
            <w:tcBorders>
              <w:top w:val="nil"/>
              <w:left w:val="single" w:sz="4" w:space="0" w:color="auto"/>
              <w:bottom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B166C0">
        <w:tc>
          <w:tcPr>
            <w:tcW w:w="2376" w:type="dxa"/>
            <w:tcBorders>
              <w:top w:val="nil"/>
              <w:left w:val="single" w:sz="4" w:space="0" w:color="auto"/>
              <w:bottom w:val="nil"/>
            </w:tcBorders>
            <w:shd w:val="clear" w:color="auto" w:fill="auto"/>
            <w:vAlign w:val="center"/>
          </w:tcPr>
          <w:p w:rsidR="00B166C0" w:rsidRDefault="002D1052">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spacing w:val="10"/>
                <w:kern w:val="0"/>
                <w:fitText w:val="1365" w:id="41"/>
              </w:rPr>
              <w:t>自衛消防隊</w:t>
            </w:r>
            <w:r>
              <w:rPr>
                <w:rFonts w:ascii="HG丸ｺﾞｼｯｸM-PRO" w:eastAsia="HG丸ｺﾞｼｯｸM-PRO" w:hAnsi="HG丸ｺﾞｼｯｸM-PRO" w:hint="eastAsia"/>
                <w:spacing w:val="2"/>
                <w:kern w:val="0"/>
                <w:fitText w:val="1365" w:id="41"/>
              </w:rPr>
              <w:t>長</w:t>
            </w:r>
          </w:p>
        </w:tc>
        <w:tc>
          <w:tcPr>
            <w:tcW w:w="346" w:type="dxa"/>
            <w:tcBorders>
              <w:top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vMerge w:val="restart"/>
            <w:tcBorders>
              <w:top w:val="nil"/>
              <w:left w:val="nil"/>
              <w:right w:val="nil"/>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消　火　係</w:t>
            </w: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〔防火管理代行者〕</w:t>
            </w:r>
          </w:p>
        </w:tc>
        <w:tc>
          <w:tcPr>
            <w:tcW w:w="346" w:type="dxa"/>
            <w:tcBorders>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vMerge/>
            <w:tcBorders>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tcBorders>
            <w:shd w:val="clear" w:color="auto" w:fill="auto"/>
            <w:vAlign w:val="center"/>
          </w:tcPr>
          <w:p w:rsidR="00B166C0" w:rsidRDefault="002D1052">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p>
        </w:tc>
        <w:tc>
          <w:tcPr>
            <w:tcW w:w="346" w:type="dxa"/>
            <w:tcBorders>
              <w:top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p>
        </w:tc>
        <w:tc>
          <w:tcPr>
            <w:tcW w:w="3169" w:type="dxa"/>
            <w:tcBorders>
              <w:top w:val="nil"/>
              <w:left w:val="nil"/>
              <w:bottom w:val="nil"/>
              <w:right w:val="single" w:sz="4" w:space="0" w:color="auto"/>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p>
        </w:tc>
      </w:tr>
      <w:tr w:rsidR="00B166C0">
        <w:tc>
          <w:tcPr>
            <w:tcW w:w="2376" w:type="dxa"/>
            <w:tcBorders>
              <w:top w:val="nil"/>
              <w:left w:val="single" w:sz="4" w:space="0" w:color="auto"/>
              <w:bottom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vMerge w:val="restart"/>
            <w:tcBorders>
              <w:top w:val="nil"/>
              <w:left w:val="nil"/>
              <w:right w:val="nil"/>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避難誘導係</w:t>
            </w: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vMerge/>
            <w:tcBorders>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p>
        </w:tc>
        <w:tc>
          <w:tcPr>
            <w:tcW w:w="3169" w:type="dxa"/>
            <w:tcBorders>
              <w:top w:val="nil"/>
              <w:left w:val="nil"/>
              <w:bottom w:val="nil"/>
              <w:right w:val="single" w:sz="4" w:space="0" w:color="auto"/>
            </w:tcBorders>
            <w:shd w:val="clear" w:color="auto" w:fill="auto"/>
            <w:vAlign w:val="center"/>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u w:val="single"/>
              </w:rPr>
              <w:t xml:space="preserve">　　　　　　　　</w:t>
            </w:r>
          </w:p>
        </w:tc>
      </w:tr>
      <w:tr w:rsidR="00B166C0">
        <w:tc>
          <w:tcPr>
            <w:tcW w:w="2376" w:type="dxa"/>
            <w:tcBorders>
              <w:top w:val="nil"/>
              <w:left w:val="single" w:sz="4" w:space="0" w:color="auto"/>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right w:val="nil"/>
            </w:tcBorders>
            <w:shd w:val="clear" w:color="auto" w:fill="auto"/>
            <w:vAlign w:val="center"/>
          </w:tcPr>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備　考</w:t>
            </w:r>
          </w:p>
        </w:tc>
        <w:tc>
          <w:tcPr>
            <w:tcW w:w="346"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nil"/>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nil"/>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r w:rsidR="00B166C0">
        <w:tc>
          <w:tcPr>
            <w:tcW w:w="2376" w:type="dxa"/>
            <w:tcBorders>
              <w:top w:val="nil"/>
              <w:left w:val="single" w:sz="4" w:space="0" w:color="auto"/>
              <w:bottom w:val="single" w:sz="4" w:space="0" w:color="auto"/>
              <w:right w:val="nil"/>
            </w:tcBorders>
            <w:shd w:val="clear" w:color="auto" w:fill="auto"/>
            <w:vAlign w:val="center"/>
          </w:tcPr>
          <w:p w:rsidR="00B166C0" w:rsidRDefault="00B166C0">
            <w:pPr>
              <w:rPr>
                <w:rFonts w:ascii="HG丸ｺﾞｼｯｸM-PRO" w:eastAsia="HG丸ｺﾞｼｯｸM-PRO" w:hAnsi="HG丸ｺﾞｼｯｸM-PRO"/>
              </w:rPr>
            </w:pPr>
          </w:p>
        </w:tc>
        <w:tc>
          <w:tcPr>
            <w:tcW w:w="346" w:type="dxa"/>
            <w:tcBorders>
              <w:top w:val="nil"/>
              <w:left w:val="nil"/>
              <w:bottom w:val="single" w:sz="4" w:space="0" w:color="auto"/>
              <w:right w:val="nil"/>
            </w:tcBorders>
            <w:shd w:val="clear" w:color="auto" w:fill="auto"/>
            <w:vAlign w:val="center"/>
          </w:tcPr>
          <w:p w:rsidR="00B166C0" w:rsidRDefault="00B166C0">
            <w:pPr>
              <w:rPr>
                <w:rFonts w:ascii="HG丸ｺﾞｼｯｸM-PRO" w:eastAsia="HG丸ｺﾞｼｯｸM-PRO" w:hAnsi="HG丸ｺﾞｼｯｸM-PRO"/>
              </w:rPr>
            </w:pPr>
          </w:p>
        </w:tc>
        <w:tc>
          <w:tcPr>
            <w:tcW w:w="454" w:type="dxa"/>
            <w:tcBorders>
              <w:top w:val="nil"/>
              <w:left w:val="nil"/>
              <w:bottom w:val="single" w:sz="4" w:space="0" w:color="auto"/>
              <w:right w:val="nil"/>
            </w:tcBorders>
            <w:shd w:val="clear" w:color="auto" w:fill="auto"/>
            <w:vAlign w:val="center"/>
          </w:tcPr>
          <w:p w:rsidR="00B166C0" w:rsidRDefault="00B166C0">
            <w:pPr>
              <w:rPr>
                <w:rFonts w:ascii="HG丸ｺﾞｼｯｸM-PRO" w:eastAsia="HG丸ｺﾞｼｯｸM-PRO" w:hAnsi="HG丸ｺﾞｼｯｸM-PRO"/>
              </w:rPr>
            </w:pPr>
          </w:p>
        </w:tc>
        <w:tc>
          <w:tcPr>
            <w:tcW w:w="2835" w:type="dxa"/>
            <w:tcBorders>
              <w:top w:val="nil"/>
              <w:left w:val="nil"/>
              <w:bottom w:val="single" w:sz="4" w:space="0" w:color="auto"/>
              <w:right w:val="nil"/>
            </w:tcBorders>
            <w:shd w:val="clear" w:color="auto" w:fill="auto"/>
            <w:vAlign w:val="center"/>
          </w:tcPr>
          <w:p w:rsidR="00B166C0" w:rsidRDefault="00B166C0">
            <w:pPr>
              <w:rPr>
                <w:rFonts w:ascii="HG丸ｺﾞｼｯｸM-PRO" w:eastAsia="HG丸ｺﾞｼｯｸM-PRO" w:hAnsi="HG丸ｺﾞｼｯｸM-PRO"/>
              </w:rPr>
            </w:pPr>
          </w:p>
        </w:tc>
        <w:tc>
          <w:tcPr>
            <w:tcW w:w="3169" w:type="dxa"/>
            <w:tcBorders>
              <w:top w:val="nil"/>
              <w:left w:val="nil"/>
              <w:bottom w:val="single" w:sz="4" w:space="0" w:color="auto"/>
              <w:right w:val="single" w:sz="4" w:space="0" w:color="auto"/>
            </w:tcBorders>
            <w:shd w:val="clear" w:color="auto" w:fill="auto"/>
            <w:vAlign w:val="center"/>
          </w:tcPr>
          <w:p w:rsidR="00B166C0" w:rsidRDefault="00B166C0">
            <w:pPr>
              <w:rPr>
                <w:rFonts w:ascii="HG丸ｺﾞｼｯｸM-PRO" w:eastAsia="HG丸ｺﾞｼｯｸM-PRO" w:hAnsi="HG丸ｺﾞｼｯｸM-PRO"/>
              </w:rPr>
            </w:pPr>
          </w:p>
        </w:tc>
      </w:tr>
    </w:tbl>
    <w:p w:rsidR="00B166C0" w:rsidRDefault="00B166C0">
      <w:pPr>
        <w:rPr>
          <w:rFonts w:ascii="HG丸ｺﾞｼｯｸM-PRO" w:eastAsia="HG丸ｺﾞｼｯｸM-PRO" w:hAnsi="HG丸ｺﾞｼｯｸM-PRO"/>
        </w:rPr>
      </w:pPr>
    </w:p>
    <w:p w:rsidR="00B166C0" w:rsidRDefault="00B166C0">
      <w:pPr>
        <w:rPr>
          <w:rFonts w:ascii="HG丸ｺﾞｼｯｸM-PRO" w:eastAsia="HG丸ｺﾞｼｯｸM-PRO" w:hAnsi="HG丸ｺﾞｼｯｸM-PRO"/>
        </w:rPr>
      </w:pPr>
    </w:p>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２．無人時の対策</w:t>
      </w:r>
    </w:p>
    <w:p w:rsidR="00B166C0" w:rsidRDefault="00B166C0">
      <w:pPr>
        <w:spacing w:line="200" w:lineRule="exac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5"/>
        <w:gridCol w:w="1639"/>
        <w:gridCol w:w="3394"/>
        <w:gridCol w:w="798"/>
        <w:gridCol w:w="2694"/>
      </w:tblGrid>
      <w:tr w:rsidR="00B166C0">
        <w:trPr>
          <w:trHeight w:hRule="exact" w:val="567"/>
        </w:trPr>
        <w:tc>
          <w:tcPr>
            <w:tcW w:w="9180" w:type="dxa"/>
            <w:gridSpan w:val="5"/>
            <w:shd w:val="clear" w:color="auto" w:fill="auto"/>
            <w:vAlign w:val="bottom"/>
          </w:tcPr>
          <w:p w:rsidR="00B166C0" w:rsidRDefault="002D105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夜間、休日で建物内が全く無人となる場合の対策は、次のとおりとする。</w:t>
            </w:r>
          </w:p>
          <w:p w:rsidR="00B166C0" w:rsidRDefault="00B166C0">
            <w:pPr>
              <w:ind w:firstLineChars="100" w:firstLine="210"/>
              <w:rPr>
                <w:rFonts w:ascii="HG丸ｺﾞｼｯｸM-PRO" w:eastAsia="HG丸ｺﾞｼｯｸM-PRO" w:hAnsi="HG丸ｺﾞｼｯｸM-PRO"/>
              </w:rPr>
            </w:pPr>
          </w:p>
        </w:tc>
      </w:tr>
      <w:tr w:rsidR="00B166C0">
        <w:trPr>
          <w:trHeight w:hRule="exact" w:val="567"/>
        </w:trPr>
        <w:tc>
          <w:tcPr>
            <w:tcW w:w="9180" w:type="dxa"/>
            <w:gridSpan w:val="5"/>
            <w:shd w:val="clear" w:color="auto" w:fill="auto"/>
            <w:vAlign w:val="bottom"/>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１　自動火災報知設備の受信機から移報をとり、下記の警備会社へ機械警備を委託する場合。</w:t>
            </w:r>
          </w:p>
          <w:p w:rsidR="00B166C0" w:rsidRDefault="00B166C0">
            <w:pPr>
              <w:rPr>
                <w:rFonts w:ascii="HG丸ｺﾞｼｯｸM-PRO" w:eastAsia="HG丸ｺﾞｼｯｸM-PRO" w:hAnsi="HG丸ｺﾞｼｯｸM-PRO"/>
              </w:rPr>
            </w:pPr>
          </w:p>
        </w:tc>
      </w:tr>
      <w:tr w:rsidR="00B166C0">
        <w:trPr>
          <w:trHeight w:hRule="exact" w:val="454"/>
        </w:trPr>
        <w:tc>
          <w:tcPr>
            <w:tcW w:w="655" w:type="dxa"/>
            <w:shd w:val="clear" w:color="auto" w:fill="auto"/>
            <w:vAlign w:val="bottom"/>
          </w:tcPr>
          <w:p w:rsidR="00B166C0" w:rsidRDefault="00B166C0">
            <w:pPr>
              <w:rPr>
                <w:rFonts w:ascii="HG丸ｺﾞｼｯｸM-PRO" w:eastAsia="HG丸ｺﾞｼｯｸM-PRO" w:hAnsi="HG丸ｺﾞｼｯｸM-PRO"/>
              </w:rPr>
            </w:pPr>
          </w:p>
        </w:tc>
        <w:tc>
          <w:tcPr>
            <w:tcW w:w="8525" w:type="dxa"/>
            <w:gridSpan w:val="4"/>
            <w:shd w:val="clear" w:color="auto" w:fill="auto"/>
            <w:vAlign w:val="bottom"/>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 xml:space="preserve">警備会社名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w:t>
            </w:r>
          </w:p>
          <w:p w:rsidR="00B166C0" w:rsidRDefault="002D1052">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tc>
      </w:tr>
      <w:tr w:rsidR="00B166C0">
        <w:trPr>
          <w:trHeight w:hRule="exact" w:val="454"/>
        </w:trPr>
        <w:tc>
          <w:tcPr>
            <w:tcW w:w="655" w:type="dxa"/>
            <w:shd w:val="clear" w:color="auto" w:fill="auto"/>
            <w:vAlign w:val="bottom"/>
          </w:tcPr>
          <w:p w:rsidR="00B166C0" w:rsidRDefault="00B166C0">
            <w:pPr>
              <w:rPr>
                <w:rFonts w:ascii="HG丸ｺﾞｼｯｸM-PRO" w:eastAsia="HG丸ｺﾞｼｯｸM-PRO" w:hAnsi="HG丸ｺﾞｼｯｸM-PRO"/>
              </w:rPr>
            </w:pPr>
          </w:p>
        </w:tc>
        <w:tc>
          <w:tcPr>
            <w:tcW w:w="5033" w:type="dxa"/>
            <w:gridSpan w:val="2"/>
            <w:shd w:val="clear" w:color="auto" w:fill="auto"/>
            <w:vAlign w:val="bottom"/>
          </w:tcPr>
          <w:p w:rsidR="00B166C0" w:rsidRDefault="002D1052">
            <w:pPr>
              <w:rPr>
                <w:rFonts w:ascii="HG丸ｺﾞｼｯｸM-PRO" w:eastAsia="HG丸ｺﾞｼｯｸM-PRO" w:hAnsi="HG丸ｺﾞｼｯｸM-PRO"/>
                <w:u w:val="single"/>
              </w:rPr>
            </w:pPr>
            <w:r>
              <w:rPr>
                <w:rFonts w:ascii="HG丸ｺﾞｼｯｸM-PRO" w:eastAsia="HG丸ｺﾞｼｯｸM-PRO" w:hAnsi="HG丸ｺﾞｼｯｸM-PRO" w:hint="eastAsia"/>
                <w:spacing w:val="35"/>
                <w:kern w:val="0"/>
                <w:fitText w:val="1050" w:id="42"/>
              </w:rPr>
              <w:t>責任者</w:t>
            </w:r>
            <w:r>
              <w:rPr>
                <w:rFonts w:ascii="HG丸ｺﾞｼｯｸM-PRO" w:eastAsia="HG丸ｺﾞｼｯｸM-PRO" w:hAnsi="HG丸ｺﾞｼｯｸM-PRO" w:hint="eastAsia"/>
                <w:kern w:val="0"/>
                <w:fitText w:val="1050" w:id="42"/>
              </w:rPr>
              <w:t>名</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u w:val="single"/>
              </w:rPr>
              <w:t xml:space="preserve">　　　　　　　　　　　　　　</w:t>
            </w:r>
          </w:p>
          <w:p w:rsidR="00B166C0" w:rsidRDefault="002D1052">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tc>
        <w:tc>
          <w:tcPr>
            <w:tcW w:w="3492" w:type="dxa"/>
            <w:gridSpan w:val="2"/>
            <w:shd w:val="clear" w:color="auto" w:fill="auto"/>
            <w:vAlign w:val="bottom"/>
          </w:tcPr>
          <w:p w:rsidR="00B166C0" w:rsidRDefault="002D1052">
            <w:pPr>
              <w:rPr>
                <w:rFonts w:ascii="HG丸ｺﾞｼｯｸM-PRO" w:eastAsia="HG丸ｺﾞｼｯｸM-PRO" w:hAnsi="HG丸ｺﾞｼｯｸM-PRO"/>
                <w:u w:val="single"/>
              </w:rPr>
            </w:pPr>
            <w:r>
              <w:rPr>
                <w:rFonts w:ascii="HG丸ｺﾞｼｯｸM-PRO" w:eastAsia="HG丸ｺﾞｼｯｸM-PRO" w:hAnsi="HG丸ｺﾞｼｯｸM-PRO" w:hint="eastAsia"/>
              </w:rPr>
              <w:t>電</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話　</w:t>
            </w:r>
            <w:r>
              <w:rPr>
                <w:rFonts w:ascii="HG丸ｺﾞｼｯｸM-PRO" w:eastAsia="HG丸ｺﾞｼｯｸM-PRO" w:hAnsi="HG丸ｺﾞｼｯｸM-PRO" w:hint="eastAsia"/>
                <w:u w:val="single"/>
              </w:rPr>
              <w:t xml:space="preserve">　　　　　　　　　　</w:t>
            </w:r>
          </w:p>
          <w:p w:rsidR="00B166C0" w:rsidRDefault="002D1052">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tc>
      </w:tr>
      <w:tr w:rsidR="00B166C0">
        <w:trPr>
          <w:trHeight w:hRule="exact" w:val="567"/>
        </w:trPr>
        <w:tc>
          <w:tcPr>
            <w:tcW w:w="9180" w:type="dxa"/>
            <w:gridSpan w:val="5"/>
            <w:shd w:val="clear" w:color="auto" w:fill="auto"/>
            <w:vAlign w:val="bottom"/>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２　機械警備を委託せず、付近の勤務者へ連絡する体制をとる場合。</w:t>
            </w:r>
          </w:p>
        </w:tc>
      </w:tr>
      <w:tr w:rsidR="00B166C0">
        <w:trPr>
          <w:trHeight w:hRule="exact" w:val="454"/>
        </w:trPr>
        <w:tc>
          <w:tcPr>
            <w:tcW w:w="655" w:type="dxa"/>
            <w:shd w:val="clear" w:color="auto" w:fill="auto"/>
            <w:vAlign w:val="bottom"/>
          </w:tcPr>
          <w:p w:rsidR="00B166C0" w:rsidRDefault="00B166C0">
            <w:pPr>
              <w:rPr>
                <w:rFonts w:ascii="HG丸ｺﾞｼｯｸM-PRO" w:eastAsia="HG丸ｺﾞｼｯｸM-PRO" w:hAnsi="HG丸ｺﾞｼｯｸM-PRO"/>
              </w:rPr>
            </w:pPr>
          </w:p>
        </w:tc>
        <w:tc>
          <w:tcPr>
            <w:tcW w:w="1639" w:type="dxa"/>
            <w:shd w:val="clear" w:color="auto" w:fill="auto"/>
            <w:vAlign w:val="bottom"/>
          </w:tcPr>
          <w:p w:rsidR="00B166C0" w:rsidRDefault="002D1052">
            <w:pPr>
              <w:rPr>
                <w:rFonts w:ascii="HG丸ｺﾞｼｯｸM-PRO" w:eastAsia="HG丸ｺﾞｼｯｸM-PRO" w:hAnsi="HG丸ｺﾞｼｯｸM-PRO"/>
              </w:rPr>
            </w:pPr>
            <w:r>
              <w:rPr>
                <w:rFonts w:ascii="HG丸ｺﾞｼｯｸM-PRO" w:eastAsia="HG丸ｺﾞｼｯｸM-PRO" w:hAnsi="HG丸ｺﾞｼｯｸM-PRO" w:hint="eastAsia"/>
              </w:rPr>
              <w:t>連</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絡</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先</w:t>
            </w:r>
          </w:p>
        </w:tc>
        <w:tc>
          <w:tcPr>
            <w:tcW w:w="6886" w:type="dxa"/>
            <w:gridSpan w:val="3"/>
            <w:shd w:val="clear" w:color="auto" w:fill="auto"/>
            <w:vAlign w:val="bottom"/>
          </w:tcPr>
          <w:p w:rsidR="00B166C0" w:rsidRDefault="00B166C0">
            <w:pPr>
              <w:rPr>
                <w:rFonts w:ascii="HG丸ｺﾞｼｯｸM-PRO" w:eastAsia="HG丸ｺﾞｼｯｸM-PRO" w:hAnsi="HG丸ｺﾞｼｯｸM-PRO"/>
              </w:rPr>
            </w:pPr>
          </w:p>
        </w:tc>
      </w:tr>
      <w:tr w:rsidR="00B166C0">
        <w:trPr>
          <w:trHeight w:hRule="exact" w:val="454"/>
        </w:trPr>
        <w:tc>
          <w:tcPr>
            <w:tcW w:w="655" w:type="dxa"/>
            <w:shd w:val="clear" w:color="auto" w:fill="auto"/>
            <w:vAlign w:val="bottom"/>
          </w:tcPr>
          <w:p w:rsidR="00B166C0" w:rsidRDefault="00B166C0">
            <w:pPr>
              <w:rPr>
                <w:rFonts w:ascii="HG丸ｺﾞｼｯｸM-PRO" w:eastAsia="HG丸ｺﾞｼｯｸM-PRO" w:hAnsi="HG丸ｺﾞｼｯｸM-PRO"/>
              </w:rPr>
            </w:pPr>
          </w:p>
        </w:tc>
        <w:tc>
          <w:tcPr>
            <w:tcW w:w="5831" w:type="dxa"/>
            <w:gridSpan w:val="3"/>
            <w:shd w:val="clear" w:color="auto" w:fill="auto"/>
            <w:vAlign w:val="bottom"/>
          </w:tcPr>
          <w:p w:rsidR="00B166C0" w:rsidRDefault="002D1052">
            <w:pPr>
              <w:rPr>
                <w:rFonts w:ascii="HG丸ｺﾞｼｯｸM-PRO" w:eastAsia="HG丸ｺﾞｼｯｸM-PRO" w:hAnsi="HG丸ｺﾞｼｯｸM-PRO"/>
                <w:b/>
              </w:rPr>
            </w:pPr>
            <w:r>
              <w:rPr>
                <w:rFonts w:ascii="HG丸ｺﾞｼｯｸM-PRO" w:eastAsia="HG丸ｺﾞｼｯｸM-PRO" w:hAnsi="HG丸ｺﾞｼｯｸM-PRO" w:hint="eastAsia"/>
              </w:rPr>
              <w:t xml:space="preserve">　氏　名　</w:t>
            </w:r>
            <w:r>
              <w:rPr>
                <w:rFonts w:ascii="HG丸ｺﾞｼｯｸM-PRO" w:eastAsia="HG丸ｺﾞｼｯｸM-PRO" w:hAnsi="HG丸ｺﾞｼｯｸM-PRO" w:hint="eastAsia"/>
                <w:u w:val="single"/>
              </w:rPr>
              <w:t xml:space="preserve">　　　　　　　　　　　　　　　　</w:t>
            </w:r>
          </w:p>
        </w:tc>
        <w:tc>
          <w:tcPr>
            <w:tcW w:w="2694" w:type="dxa"/>
            <w:shd w:val="clear" w:color="auto" w:fill="auto"/>
            <w:vAlign w:val="bottom"/>
          </w:tcPr>
          <w:p w:rsidR="00B166C0" w:rsidRDefault="00B166C0">
            <w:pPr>
              <w:rPr>
                <w:rFonts w:ascii="HG丸ｺﾞｼｯｸM-PRO" w:eastAsia="HG丸ｺﾞｼｯｸM-PRO" w:hAnsi="HG丸ｺﾞｼｯｸM-PRO"/>
              </w:rPr>
            </w:pPr>
          </w:p>
        </w:tc>
      </w:tr>
      <w:tr w:rsidR="00B166C0">
        <w:trPr>
          <w:trHeight w:hRule="exact" w:val="454"/>
        </w:trPr>
        <w:tc>
          <w:tcPr>
            <w:tcW w:w="655" w:type="dxa"/>
            <w:shd w:val="clear" w:color="auto" w:fill="auto"/>
            <w:vAlign w:val="bottom"/>
          </w:tcPr>
          <w:p w:rsidR="00B166C0" w:rsidRDefault="00B166C0">
            <w:pPr>
              <w:rPr>
                <w:rFonts w:ascii="HG丸ｺﾞｼｯｸM-PRO" w:eastAsia="HG丸ｺﾞｼｯｸM-PRO" w:hAnsi="HG丸ｺﾞｼｯｸM-PRO"/>
              </w:rPr>
            </w:pPr>
          </w:p>
        </w:tc>
        <w:tc>
          <w:tcPr>
            <w:tcW w:w="5831" w:type="dxa"/>
            <w:gridSpan w:val="3"/>
            <w:shd w:val="clear" w:color="auto" w:fill="auto"/>
            <w:vAlign w:val="bottom"/>
          </w:tcPr>
          <w:p w:rsidR="00B166C0" w:rsidRDefault="002D1052">
            <w:pPr>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住　所　</w:t>
            </w:r>
            <w:r>
              <w:rPr>
                <w:rFonts w:ascii="HG丸ｺﾞｼｯｸM-PRO" w:eastAsia="HG丸ｺﾞｼｯｸM-PRO" w:hAnsi="HG丸ｺﾞｼｯｸM-PRO" w:hint="eastAsia"/>
                <w:u w:val="single"/>
              </w:rPr>
              <w:t xml:space="preserve">　　　　　　　　　　　　　　　　</w:t>
            </w:r>
          </w:p>
        </w:tc>
        <w:tc>
          <w:tcPr>
            <w:tcW w:w="2694" w:type="dxa"/>
            <w:shd w:val="clear" w:color="auto" w:fill="auto"/>
            <w:vAlign w:val="bottom"/>
          </w:tcPr>
          <w:p w:rsidR="00B166C0" w:rsidRDefault="00B166C0">
            <w:pPr>
              <w:rPr>
                <w:rFonts w:ascii="HG丸ｺﾞｼｯｸM-PRO" w:eastAsia="HG丸ｺﾞｼｯｸM-PRO" w:hAnsi="HG丸ｺﾞｼｯｸM-PRO"/>
              </w:rPr>
            </w:pPr>
          </w:p>
        </w:tc>
      </w:tr>
      <w:tr w:rsidR="00B166C0">
        <w:trPr>
          <w:trHeight w:hRule="exact" w:val="454"/>
        </w:trPr>
        <w:tc>
          <w:tcPr>
            <w:tcW w:w="655" w:type="dxa"/>
            <w:shd w:val="clear" w:color="auto" w:fill="auto"/>
            <w:vAlign w:val="bottom"/>
          </w:tcPr>
          <w:p w:rsidR="00B166C0" w:rsidRDefault="00B166C0">
            <w:pPr>
              <w:rPr>
                <w:rFonts w:ascii="HG丸ｺﾞｼｯｸM-PRO" w:eastAsia="HG丸ｺﾞｼｯｸM-PRO" w:hAnsi="HG丸ｺﾞｼｯｸM-PRO"/>
              </w:rPr>
            </w:pPr>
          </w:p>
        </w:tc>
        <w:tc>
          <w:tcPr>
            <w:tcW w:w="5831" w:type="dxa"/>
            <w:gridSpan w:val="3"/>
            <w:shd w:val="clear" w:color="auto" w:fill="auto"/>
            <w:vAlign w:val="bottom"/>
          </w:tcPr>
          <w:p w:rsidR="00B166C0" w:rsidRDefault="002D1052">
            <w:pPr>
              <w:ind w:firstLineChars="100" w:firstLine="210"/>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電　話　</w:t>
            </w:r>
            <w:r>
              <w:rPr>
                <w:rFonts w:ascii="HG丸ｺﾞｼｯｸM-PRO" w:eastAsia="HG丸ｺﾞｼｯｸM-PRO" w:hAnsi="HG丸ｺﾞｼｯｸM-PRO" w:hint="eastAsia"/>
                <w:u w:val="single"/>
              </w:rPr>
              <w:t xml:space="preserve">　　　　　　　　　　　　　　　　</w:t>
            </w:r>
          </w:p>
        </w:tc>
        <w:tc>
          <w:tcPr>
            <w:tcW w:w="2694" w:type="dxa"/>
            <w:shd w:val="clear" w:color="auto" w:fill="auto"/>
            <w:vAlign w:val="bottom"/>
          </w:tcPr>
          <w:p w:rsidR="00B166C0" w:rsidRDefault="00B166C0">
            <w:pPr>
              <w:rPr>
                <w:rFonts w:ascii="HG丸ｺﾞｼｯｸM-PRO" w:eastAsia="HG丸ｺﾞｼｯｸM-PRO" w:hAnsi="HG丸ｺﾞｼｯｸM-PRO"/>
              </w:rPr>
            </w:pPr>
          </w:p>
        </w:tc>
      </w:tr>
      <w:tr w:rsidR="00B166C0">
        <w:trPr>
          <w:trHeight w:val="353"/>
        </w:trPr>
        <w:tc>
          <w:tcPr>
            <w:tcW w:w="9180" w:type="dxa"/>
            <w:gridSpan w:val="5"/>
            <w:shd w:val="clear" w:color="auto" w:fill="auto"/>
            <w:vAlign w:val="bottom"/>
          </w:tcPr>
          <w:p w:rsidR="00B166C0" w:rsidRDefault="00B166C0">
            <w:pPr>
              <w:rPr>
                <w:rFonts w:ascii="HG丸ｺﾞｼｯｸM-PRO" w:eastAsia="HG丸ｺﾞｼｯｸM-PRO" w:hAnsi="HG丸ｺﾞｼｯｸM-PRO"/>
              </w:rPr>
            </w:pPr>
          </w:p>
        </w:tc>
      </w:tr>
    </w:tbl>
    <w:p w:rsidR="00B166C0" w:rsidRDefault="00B166C0">
      <w:pPr>
        <w:rPr>
          <w:rFonts w:ascii="HG丸ｺﾞｼｯｸM-PRO" w:eastAsia="HG丸ｺﾞｼｯｸM-PRO" w:hAnsi="HG丸ｺﾞｼｯｸM-PRO"/>
        </w:rPr>
      </w:pPr>
    </w:p>
    <w:p w:rsidR="00B166C0" w:rsidRDefault="002D1052">
      <w:pPr>
        <w:ind w:rightChars="11" w:right="23"/>
        <w:jc w:val="right"/>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 xml:space="preserve">【別添６】　</w:t>
      </w:r>
    </w:p>
    <w:p w:rsidR="00B166C0" w:rsidRDefault="002D1052">
      <w:pPr>
        <w:jc w:val="center"/>
        <w:rPr>
          <w:rFonts w:ascii="HG丸ｺﾞｼｯｸM-PRO" w:eastAsia="HG丸ｺﾞｼｯｸM-PRO" w:hAnsi="HG丸ｺﾞｼｯｸM-PRO"/>
          <w:b/>
          <w:kern w:val="0"/>
          <w:sz w:val="28"/>
        </w:rPr>
      </w:pPr>
      <w:r>
        <w:rPr>
          <w:rFonts w:ascii="HG丸ｺﾞｼｯｸM-PRO" w:eastAsia="HG丸ｺﾞｼｯｸM-PRO" w:hAnsi="HG丸ｺﾞｼｯｸM-PRO" w:hint="eastAsia"/>
          <w:b/>
          <w:spacing w:val="105"/>
          <w:kern w:val="0"/>
          <w:sz w:val="28"/>
          <w:fitText w:val="2248" w:id="43"/>
        </w:rPr>
        <w:t>避難経路</w:t>
      </w:r>
      <w:r>
        <w:rPr>
          <w:rFonts w:ascii="HG丸ｺﾞｼｯｸM-PRO" w:eastAsia="HG丸ｺﾞｼｯｸM-PRO" w:hAnsi="HG丸ｺﾞｼｯｸM-PRO" w:hint="eastAsia"/>
          <w:b/>
          <w:spacing w:val="1"/>
          <w:kern w:val="0"/>
          <w:sz w:val="28"/>
          <w:fitText w:val="2248" w:id="43"/>
        </w:rPr>
        <w:t>図</w:t>
      </w:r>
    </w:p>
    <w:p w:rsidR="00B166C0" w:rsidRDefault="00B166C0">
      <w:pPr>
        <w:jc w:val="center"/>
        <w:rPr>
          <w:rFonts w:ascii="HG丸ｺﾞｼｯｸM-PRO" w:eastAsia="HG丸ｺﾞｼｯｸM-PRO" w:hAnsi="HG丸ｺﾞｼｯｸM-PRO"/>
          <w:kern w:val="0"/>
          <w:sz w:val="32"/>
        </w:rPr>
      </w:pPr>
    </w:p>
    <w:p w:rsidR="00B166C0" w:rsidRDefault="00B166C0">
      <w:pPr>
        <w:jc w:val="center"/>
        <w:rPr>
          <w:rFonts w:ascii="HG丸ｺﾞｼｯｸM-PRO" w:eastAsia="HG丸ｺﾞｼｯｸM-PRO" w:hAnsi="HG丸ｺﾞｼｯｸM-PRO"/>
          <w:kern w:val="0"/>
          <w:sz w:val="32"/>
        </w:rPr>
      </w:pPr>
    </w:p>
    <w:p w:rsidR="00B166C0" w:rsidRDefault="00B166C0">
      <w:pPr>
        <w:jc w:val="center"/>
        <w:rPr>
          <w:rFonts w:ascii="HG丸ｺﾞｼｯｸM-PRO" w:eastAsia="HG丸ｺﾞｼｯｸM-PRO" w:hAnsi="HG丸ｺﾞｼｯｸM-PRO"/>
          <w:kern w:val="0"/>
          <w:sz w:val="32"/>
        </w:rPr>
      </w:pPr>
    </w:p>
    <w:p w:rsidR="00B166C0" w:rsidRDefault="002D1052">
      <w:pPr>
        <w:ind w:rightChars="11" w:right="23"/>
        <w:jc w:val="right"/>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【別添７】</w:t>
      </w:r>
    </w:p>
    <w:p w:rsidR="00B166C0" w:rsidRDefault="002D105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pacing w:val="13"/>
          <w:kern w:val="0"/>
          <w:sz w:val="28"/>
          <w:fitText w:val="3372" w:id="44"/>
        </w:rPr>
        <w:t>指定避難場所への経路</w:t>
      </w:r>
      <w:r>
        <w:rPr>
          <w:rFonts w:ascii="HG丸ｺﾞｼｯｸM-PRO" w:eastAsia="HG丸ｺﾞｼｯｸM-PRO" w:hAnsi="HG丸ｺﾞｼｯｸM-PRO" w:hint="eastAsia"/>
          <w:b/>
          <w:spacing w:val="9"/>
          <w:kern w:val="0"/>
          <w:sz w:val="28"/>
          <w:fitText w:val="3372" w:id="44"/>
        </w:rPr>
        <w:t>図</w:t>
      </w:r>
    </w:p>
    <w:p w:rsidR="00B166C0" w:rsidRDefault="00B166C0">
      <w:pPr>
        <w:jc w:val="center"/>
        <w:rPr>
          <w:sz w:val="32"/>
        </w:rPr>
      </w:pPr>
    </w:p>
    <w:p w:rsidR="00B166C0" w:rsidRDefault="00B166C0">
      <w:pPr>
        <w:jc w:val="center"/>
        <w:rPr>
          <w:sz w:val="32"/>
        </w:rPr>
      </w:pPr>
    </w:p>
    <w:p w:rsidR="00B166C0" w:rsidRDefault="00B166C0">
      <w:pPr>
        <w:jc w:val="center"/>
        <w:rPr>
          <w:sz w:val="32"/>
        </w:rPr>
      </w:pPr>
    </w:p>
    <w:p w:rsidR="00B166C0" w:rsidRDefault="00B166C0">
      <w:pPr>
        <w:jc w:val="center"/>
        <w:rPr>
          <w:sz w:val="32"/>
        </w:rPr>
      </w:pPr>
    </w:p>
    <w:p w:rsidR="00B166C0" w:rsidRDefault="00B166C0">
      <w:pPr>
        <w:ind w:firstLineChars="44" w:firstLine="141"/>
        <w:jc w:val="left"/>
        <w:rPr>
          <w:rFonts w:ascii="HG丸ｺﾞｼｯｸM-PRO" w:eastAsia="HG丸ｺﾞｼｯｸM-PRO" w:hAnsi="HG丸ｺﾞｼｯｸM-PRO"/>
          <w:sz w:val="32"/>
        </w:rPr>
      </w:pPr>
    </w:p>
    <w:sectPr w:rsidR="00B166C0">
      <w:type w:val="continuous"/>
      <w:pgSz w:w="11906" w:h="16838"/>
      <w:pgMar w:top="567" w:right="1418"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1052">
      <w:r>
        <w:separator/>
      </w:r>
    </w:p>
  </w:endnote>
  <w:endnote w:type="continuationSeparator" w:id="0">
    <w:p w:rsidR="00000000" w:rsidRDefault="002D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1052">
      <w:r>
        <w:separator/>
      </w:r>
    </w:p>
  </w:footnote>
  <w:footnote w:type="continuationSeparator" w:id="0">
    <w:p w:rsidR="00000000" w:rsidRDefault="002D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9AAB7D4"/>
    <w:lvl w:ilvl="0" w:tplc="00000000">
      <w:start w:val="1"/>
      <w:numFmt w:val="decimal"/>
      <w:lvlText w:val="(%1)"/>
      <w:lvlJc w:val="left"/>
      <w:pPr>
        <w:ind w:left="570" w:hanging="360"/>
      </w:pPr>
      <w:rPr>
        <w:rFonts w:hint="eastAsia"/>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abstractNum w:abstractNumId="1" w15:restartNumberingAfterBreak="0">
    <w:nsid w:val="00000002"/>
    <w:multiLevelType w:val="hybridMultilevel"/>
    <w:tmpl w:val="29982E58"/>
    <w:lvl w:ilvl="0" w:tplc="00000000">
      <w:numFmt w:val="bullet"/>
      <w:lvlText w:val="□"/>
      <w:lvlJc w:val="left"/>
      <w:pPr>
        <w:ind w:left="360" w:hanging="360"/>
      </w:pPr>
      <w:rPr>
        <w:rFonts w:ascii="HG丸ｺﾞｼｯｸM-PRO" w:eastAsia="HG丸ｺﾞｼｯｸM-PRO" w:hAnsi="HG丸ｺﾞｼｯｸM-PRO" w:hint="eastAsia"/>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63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C0"/>
    <w:rsid w:val="002D1052"/>
    <w:rsid w:val="00B166C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1015208"/>
  <w15:chartTrackingRefBased/>
  <w15:docId w15:val="{D22AFA1E-3121-48BA-8C0C-FA28CBDF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1050" w:hangingChars="500" w:hanging="1050"/>
    </w:pPr>
  </w:style>
  <w:style w:type="paragraph" w:styleId="a7">
    <w:name w:val="Body Text"/>
    <w:basedOn w:val="a"/>
    <w:pPr>
      <w:jc w:val="center"/>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rPr>
  </w:style>
  <w:style w:type="paragraph" w:customStyle="1" w:styleId="xl24">
    <w:name w:val="xl24"/>
    <w:basedOn w:val="a"/>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kern w:val="0"/>
      <w:sz w:val="24"/>
      <w:u w:val="single"/>
    </w:rPr>
  </w:style>
  <w:style w:type="paragraph" w:customStyle="1" w:styleId="xl26">
    <w:name w:val="xl26"/>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
    <w:pPr>
      <w:widowControl/>
      <w:spacing w:before="100" w:beforeAutospacing="1" w:after="100" w:afterAutospacing="1"/>
      <w:jc w:val="center"/>
    </w:pPr>
    <w:rPr>
      <w:rFonts w:ascii="Arial Unicode MS" w:eastAsia="Arial Unicode MS" w:hAnsi="Arial Unicode MS"/>
      <w:kern w:val="0"/>
      <w:sz w:val="24"/>
    </w:rPr>
  </w:style>
  <w:style w:type="paragraph" w:customStyle="1" w:styleId="xl31">
    <w:name w:val="xl31"/>
    <w:basedOn w:val="a"/>
    <w:pPr>
      <w:widowControl/>
      <w:pBdr>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kern w:val="0"/>
      <w:sz w:val="24"/>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0">
    <w:name w:val="xl40"/>
    <w:basedOn w:val="a"/>
    <w:pPr>
      <w:widowControl/>
      <w:pBdr>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41">
    <w:name w:val="xl41"/>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42">
    <w:name w:val="xl42"/>
    <w:basedOn w:val="a"/>
    <w:pPr>
      <w:widowControl/>
      <w:spacing w:before="100" w:beforeAutospacing="1" w:after="100" w:afterAutospacing="1"/>
      <w:jc w:val="center"/>
    </w:pPr>
    <w:rPr>
      <w:rFonts w:ascii="ＭＳ Ｐゴシック" w:eastAsia="ＭＳ Ｐゴシック" w:hAnsi="ＭＳ Ｐゴシック"/>
      <w:kern w:val="0"/>
      <w:sz w:val="32"/>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32"/>
    </w:rPr>
  </w:style>
  <w:style w:type="paragraph" w:customStyle="1" w:styleId="xl44">
    <w:name w:val="xl44"/>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l45">
    <w:name w:val="xl4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styleId="2">
    <w:name w:val="Body Text Indent 2"/>
    <w:basedOn w:val="a"/>
    <w:pPr>
      <w:ind w:left="1470" w:hangingChars="700" w:hanging="1470"/>
    </w:pPr>
  </w:style>
  <w:style w:type="paragraph" w:styleId="20">
    <w:name w:val="Body Text 2"/>
    <w:basedOn w:val="a"/>
    <w:rPr>
      <w:sz w:val="20"/>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4485</Words>
  <Characters>1474</Characters>
  <Application>Microsoft Office Word</Application>
  <DocSecurity>0</DocSecurity>
  <Lines>12</Lines>
  <Paragraphs>11</Paragraphs>
  <ScaleCrop>false</ScaleCrop>
  <Company>Hewlett-Packard</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消防計画作成（例）</dc:title>
  <dc:creator>東近江消防予防課</dc:creator>
  <cp:lastModifiedBy>小柳　友樹</cp:lastModifiedBy>
  <cp:revision>2</cp:revision>
  <cp:lastPrinted>2018-08-16T07:41:00Z</cp:lastPrinted>
  <dcterms:created xsi:type="dcterms:W3CDTF">2023-03-06T02:18:00Z</dcterms:created>
  <dcterms:modified xsi:type="dcterms:W3CDTF">2023-03-06T02:18:00Z</dcterms:modified>
</cp:coreProperties>
</file>