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26" w:rsidRDefault="0067214A">
      <w:pPr>
        <w:autoSpaceDE w:val="0"/>
        <w:autoSpaceDN w:val="0"/>
        <w:adjustRightInd w:val="0"/>
        <w:jc w:val="right"/>
        <w:rPr>
          <w:rFonts w:ascii="ＭＳ 明朝" w:hAnsi="ＭＳ 明朝"/>
          <w:kern w:val="0"/>
          <w:sz w:val="22"/>
        </w:rPr>
      </w:pPr>
      <w:r>
        <w:rPr>
          <w:rFonts w:ascii="ＭＳ 明朝" w:hAnsi="ＭＳ 明朝" w:hint="eastAsia"/>
          <w:kern w:val="0"/>
          <w:sz w:val="22"/>
        </w:rPr>
        <w:t>令和　　年　　月　　日</w:t>
      </w:r>
    </w:p>
    <w:p w:rsidR="00B23E26" w:rsidRDefault="0067214A">
      <w:pPr>
        <w:autoSpaceDE w:val="0"/>
        <w:autoSpaceDN w:val="0"/>
        <w:adjustRightInd w:val="0"/>
        <w:jc w:val="left"/>
        <w:rPr>
          <w:rFonts w:ascii="ＭＳ 明朝" w:hAnsi="ＭＳ 明朝"/>
          <w:kern w:val="0"/>
          <w:sz w:val="22"/>
        </w:rPr>
      </w:pPr>
      <w:r>
        <w:rPr>
          <w:rFonts w:ascii="ＭＳ 明朝" w:hAnsi="ＭＳ 明朝" w:hint="eastAsia"/>
          <w:kern w:val="0"/>
          <w:sz w:val="22"/>
        </w:rPr>
        <w:t>玉野市長　様</w:t>
      </w:r>
    </w:p>
    <w:p w:rsidR="00B23E26" w:rsidRDefault="00B23E26">
      <w:pPr>
        <w:autoSpaceDE w:val="0"/>
        <w:autoSpaceDN w:val="0"/>
        <w:adjustRightInd w:val="0"/>
        <w:jc w:val="left"/>
        <w:rPr>
          <w:rFonts w:ascii="ＭＳ 明朝" w:hAnsi="ＭＳ 明朝"/>
          <w:kern w:val="0"/>
          <w:sz w:val="22"/>
        </w:rPr>
      </w:pPr>
    </w:p>
    <w:p w:rsidR="00B23E26" w:rsidRDefault="0067214A">
      <w:pPr>
        <w:autoSpaceDE w:val="0"/>
        <w:autoSpaceDN w:val="0"/>
        <w:adjustRightInd w:val="0"/>
        <w:ind w:firstLineChars="1600" w:firstLine="3520"/>
        <w:jc w:val="left"/>
        <w:rPr>
          <w:rFonts w:ascii="ＭＳ 明朝" w:hAnsi="ＭＳ 明朝"/>
          <w:kern w:val="0"/>
          <w:sz w:val="22"/>
        </w:rPr>
      </w:pPr>
      <w:r>
        <w:rPr>
          <w:rFonts w:ascii="ＭＳ 明朝" w:hAnsi="ＭＳ 明朝" w:hint="eastAsia"/>
          <w:kern w:val="0"/>
          <w:sz w:val="22"/>
        </w:rPr>
        <w:t>住　　　所</w:t>
      </w:r>
    </w:p>
    <w:p w:rsidR="00B23E26" w:rsidRDefault="00B23E26">
      <w:pPr>
        <w:autoSpaceDE w:val="0"/>
        <w:autoSpaceDN w:val="0"/>
        <w:adjustRightInd w:val="0"/>
        <w:ind w:firstLineChars="1700" w:firstLine="3740"/>
        <w:jc w:val="left"/>
        <w:rPr>
          <w:rFonts w:ascii="ＭＳ 明朝" w:hAnsi="ＭＳ 明朝"/>
          <w:kern w:val="0"/>
          <w:sz w:val="22"/>
        </w:rPr>
      </w:pPr>
    </w:p>
    <w:p w:rsidR="00B23E26" w:rsidRDefault="0067214A">
      <w:pPr>
        <w:autoSpaceDE w:val="0"/>
        <w:autoSpaceDN w:val="0"/>
        <w:adjustRightInd w:val="0"/>
        <w:ind w:firstLineChars="1600" w:firstLine="3520"/>
        <w:jc w:val="left"/>
        <w:rPr>
          <w:rFonts w:ascii="ＭＳ 明朝" w:hAnsi="ＭＳ 明朝"/>
          <w:kern w:val="0"/>
          <w:sz w:val="22"/>
        </w:rPr>
      </w:pPr>
      <w:r>
        <w:rPr>
          <w:rFonts w:ascii="ＭＳ 明朝" w:hAnsi="ＭＳ 明朝" w:hint="eastAsia"/>
          <w:kern w:val="0"/>
          <w:sz w:val="22"/>
        </w:rPr>
        <w:t>商号又は名称</w:t>
      </w:r>
    </w:p>
    <w:p w:rsidR="00B23E26" w:rsidRDefault="00B23E26">
      <w:pPr>
        <w:autoSpaceDE w:val="0"/>
        <w:autoSpaceDN w:val="0"/>
        <w:adjustRightInd w:val="0"/>
        <w:ind w:firstLineChars="1700" w:firstLine="3740"/>
        <w:jc w:val="left"/>
        <w:rPr>
          <w:rFonts w:ascii="ＭＳ 明朝" w:hAnsi="ＭＳ 明朝"/>
          <w:kern w:val="0"/>
          <w:sz w:val="22"/>
        </w:rPr>
      </w:pPr>
    </w:p>
    <w:p w:rsidR="00B23E26" w:rsidRDefault="0067214A">
      <w:pPr>
        <w:autoSpaceDE w:val="0"/>
        <w:autoSpaceDN w:val="0"/>
        <w:adjustRightInd w:val="0"/>
        <w:ind w:firstLineChars="1600" w:firstLine="3520"/>
        <w:jc w:val="left"/>
        <w:rPr>
          <w:rFonts w:ascii="ＭＳ 明朝" w:hAnsi="ＭＳ 明朝"/>
          <w:kern w:val="0"/>
          <w:sz w:val="22"/>
        </w:rPr>
      </w:pPr>
      <w:r>
        <w:rPr>
          <w:rFonts w:ascii="ＭＳ 明朝" w:hAnsi="ＭＳ 明朝" w:hint="eastAsia"/>
          <w:kern w:val="0"/>
          <w:sz w:val="22"/>
        </w:rPr>
        <w:t xml:space="preserve">代表者氏名　　　　　　　　　　　　　　　</w:t>
      </w:r>
      <w:bookmarkStart w:id="0" w:name="_GoBack"/>
      <w:bookmarkEnd w:id="0"/>
    </w:p>
    <w:p w:rsidR="00B23E26" w:rsidRDefault="00B23E26">
      <w:pPr>
        <w:autoSpaceDE w:val="0"/>
        <w:autoSpaceDN w:val="0"/>
        <w:adjustRightInd w:val="0"/>
        <w:jc w:val="left"/>
        <w:rPr>
          <w:rFonts w:ascii="ＭＳ 明朝" w:hAnsi="ＭＳ 明朝"/>
          <w:kern w:val="0"/>
          <w:sz w:val="22"/>
        </w:rPr>
      </w:pPr>
    </w:p>
    <w:p w:rsidR="00B23E26" w:rsidRDefault="00B23E26">
      <w:pPr>
        <w:autoSpaceDE w:val="0"/>
        <w:autoSpaceDN w:val="0"/>
        <w:adjustRightInd w:val="0"/>
        <w:jc w:val="left"/>
        <w:rPr>
          <w:rFonts w:ascii="ＭＳ 明朝" w:hAnsi="ＭＳ 明朝"/>
          <w:kern w:val="0"/>
          <w:sz w:val="22"/>
        </w:rPr>
      </w:pPr>
    </w:p>
    <w:p w:rsidR="00B23E26" w:rsidRDefault="0067214A">
      <w:pPr>
        <w:autoSpaceDE w:val="0"/>
        <w:autoSpaceDN w:val="0"/>
        <w:adjustRightIn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玉野市暴力団排除条例に係る誓約書</w:t>
      </w:r>
    </w:p>
    <w:p w:rsidR="00B23E26" w:rsidRDefault="00B23E26">
      <w:pPr>
        <w:autoSpaceDE w:val="0"/>
        <w:autoSpaceDN w:val="0"/>
        <w:adjustRightInd w:val="0"/>
        <w:jc w:val="left"/>
        <w:rPr>
          <w:rFonts w:ascii="ＭＳ 明朝" w:hAnsi="ＭＳ 明朝"/>
          <w:kern w:val="0"/>
          <w:sz w:val="22"/>
        </w:rPr>
      </w:pPr>
    </w:p>
    <w:p w:rsidR="00B23E26" w:rsidRDefault="00B23E26">
      <w:pPr>
        <w:autoSpaceDE w:val="0"/>
        <w:autoSpaceDN w:val="0"/>
        <w:adjustRightInd w:val="0"/>
        <w:jc w:val="left"/>
        <w:rPr>
          <w:rFonts w:ascii="ＭＳ 明朝" w:hAnsi="ＭＳ 明朝"/>
          <w:kern w:val="0"/>
          <w:sz w:val="22"/>
        </w:rPr>
      </w:pPr>
    </w:p>
    <w:p w:rsidR="00B23E26" w:rsidRDefault="0067214A">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私は</w:t>
      </w:r>
      <w:r>
        <w:rPr>
          <w:rFonts w:ascii="ＭＳ 明朝" w:hAnsi="ＭＳ 明朝" w:hint="eastAsia"/>
          <w:kern w:val="0"/>
          <w:sz w:val="22"/>
        </w:rPr>
        <w:t>、</w:t>
      </w:r>
      <w:r>
        <w:rPr>
          <w:rFonts w:ascii="ＭＳ 明朝" w:hAnsi="ＭＳ 明朝" w:hint="eastAsia"/>
          <w:kern w:val="0"/>
          <w:sz w:val="22"/>
        </w:rPr>
        <w:t>玉野市暴力団排除条例（平成２４年玉野市条例第３号。以下「条例」という。）に基づき</w:t>
      </w:r>
      <w:r>
        <w:rPr>
          <w:rFonts w:ascii="ＭＳ 明朝" w:hAnsi="ＭＳ 明朝" w:hint="eastAsia"/>
          <w:kern w:val="0"/>
          <w:sz w:val="22"/>
        </w:rPr>
        <w:t>、</w:t>
      </w:r>
      <w:r>
        <w:rPr>
          <w:rFonts w:ascii="ＭＳ 明朝" w:hAnsi="ＭＳ 明朝" w:hint="eastAsia"/>
          <w:kern w:val="0"/>
          <w:sz w:val="22"/>
        </w:rPr>
        <w:t>条例の趣旨を理解した上で</w:t>
      </w:r>
      <w:r>
        <w:rPr>
          <w:rFonts w:ascii="ＭＳ 明朝" w:hAnsi="ＭＳ 明朝" w:hint="eastAsia"/>
          <w:kern w:val="0"/>
          <w:sz w:val="22"/>
        </w:rPr>
        <w:t>、</w:t>
      </w:r>
      <w:r>
        <w:rPr>
          <w:rFonts w:ascii="ＭＳ 明朝" w:hAnsi="ＭＳ 明朝" w:hint="eastAsia"/>
          <w:kern w:val="0"/>
          <w:sz w:val="22"/>
        </w:rPr>
        <w:t>玉野市が行う公共工事その他の事務又は事業により暴力団を利することとならないように</w:t>
      </w:r>
      <w:r>
        <w:rPr>
          <w:rFonts w:ascii="ＭＳ 明朝" w:hAnsi="ＭＳ 明朝" w:hint="eastAsia"/>
          <w:kern w:val="0"/>
          <w:sz w:val="22"/>
        </w:rPr>
        <w:t>、</w:t>
      </w:r>
      <w:r>
        <w:rPr>
          <w:rFonts w:ascii="ＭＳ 明朝" w:hAnsi="ＭＳ 明朝" w:hint="eastAsia"/>
          <w:kern w:val="0"/>
          <w:sz w:val="22"/>
        </w:rPr>
        <w:t>下記の事項について誓約します。</w:t>
      </w:r>
    </w:p>
    <w:p w:rsidR="00B23E26" w:rsidRDefault="0067214A">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これらの事項と相違することが判明したときは</w:t>
      </w:r>
      <w:r>
        <w:rPr>
          <w:rFonts w:ascii="ＭＳ 明朝" w:hAnsi="ＭＳ 明朝" w:hint="eastAsia"/>
          <w:kern w:val="0"/>
          <w:sz w:val="22"/>
        </w:rPr>
        <w:t>、</w:t>
      </w:r>
      <w:r>
        <w:rPr>
          <w:rFonts w:ascii="ＭＳ 明朝" w:hAnsi="ＭＳ 明朝" w:hint="eastAsia"/>
          <w:kern w:val="0"/>
          <w:sz w:val="22"/>
        </w:rPr>
        <w:t>玉野市が行う契約解除等の一切の措置について</w:t>
      </w:r>
      <w:r>
        <w:rPr>
          <w:rFonts w:ascii="ＭＳ 明朝" w:hAnsi="ＭＳ 明朝" w:hint="eastAsia"/>
          <w:kern w:val="0"/>
          <w:sz w:val="22"/>
        </w:rPr>
        <w:t>、</w:t>
      </w:r>
      <w:r>
        <w:rPr>
          <w:rFonts w:ascii="ＭＳ 明朝" w:hAnsi="ＭＳ 明朝" w:hint="eastAsia"/>
          <w:kern w:val="0"/>
          <w:sz w:val="22"/>
        </w:rPr>
        <w:t>異議の申立てを行いません。</w:t>
      </w:r>
    </w:p>
    <w:p w:rsidR="00B23E26" w:rsidRDefault="0067214A">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なお</w:t>
      </w:r>
      <w:r>
        <w:rPr>
          <w:rFonts w:ascii="ＭＳ 明朝" w:hAnsi="ＭＳ 明朝" w:hint="eastAsia"/>
          <w:kern w:val="0"/>
          <w:sz w:val="22"/>
        </w:rPr>
        <w:t>、</w:t>
      </w:r>
      <w:r>
        <w:rPr>
          <w:rFonts w:ascii="ＭＳ 明朝" w:hAnsi="ＭＳ 明朝" w:hint="eastAsia"/>
          <w:kern w:val="0"/>
          <w:sz w:val="22"/>
        </w:rPr>
        <w:t>誓約事項の確認等のために</w:t>
      </w:r>
      <w:r>
        <w:rPr>
          <w:rFonts w:ascii="ＭＳ 明朝" w:hAnsi="ＭＳ 明朝" w:hint="eastAsia"/>
          <w:kern w:val="0"/>
          <w:sz w:val="22"/>
        </w:rPr>
        <w:t>、</w:t>
      </w:r>
      <w:r>
        <w:rPr>
          <w:rFonts w:ascii="ＭＳ 明朝" w:hAnsi="ＭＳ 明朝" w:hint="eastAsia"/>
          <w:kern w:val="0"/>
          <w:sz w:val="22"/>
        </w:rPr>
        <w:t>玉野市が岡山県警察本部等に対し照会を行うことについても同意します。</w:t>
      </w:r>
    </w:p>
    <w:p w:rsidR="00B23E26" w:rsidRDefault="0067214A">
      <w:pPr>
        <w:autoSpaceDE w:val="0"/>
        <w:autoSpaceDN w:val="0"/>
        <w:adjustRightInd w:val="0"/>
        <w:jc w:val="center"/>
        <w:rPr>
          <w:rFonts w:ascii="ＭＳ 明朝" w:hAnsi="ＭＳ 明朝"/>
          <w:kern w:val="0"/>
          <w:sz w:val="22"/>
        </w:rPr>
      </w:pPr>
      <w:r>
        <w:rPr>
          <w:rFonts w:ascii="ＭＳ 明朝" w:hAnsi="ＭＳ 明朝" w:hint="eastAsia"/>
          <w:kern w:val="0"/>
          <w:sz w:val="22"/>
        </w:rPr>
        <w:t>記</w:t>
      </w:r>
    </w:p>
    <w:p w:rsidR="00B23E26" w:rsidRDefault="00B23E26">
      <w:pPr>
        <w:autoSpaceDE w:val="0"/>
        <w:autoSpaceDN w:val="0"/>
        <w:adjustRightInd w:val="0"/>
        <w:jc w:val="center"/>
        <w:rPr>
          <w:rFonts w:ascii="ＭＳ 明朝" w:hAnsi="ＭＳ 明朝"/>
          <w:kern w:val="0"/>
          <w:sz w:val="22"/>
        </w:rPr>
      </w:pPr>
    </w:p>
    <w:p w:rsidR="00B23E26" w:rsidRDefault="0067214A">
      <w:pPr>
        <w:autoSpaceDE w:val="0"/>
        <w:autoSpaceDN w:val="0"/>
        <w:adjustRightInd w:val="0"/>
        <w:ind w:left="220" w:hangingChars="100" w:hanging="220"/>
        <w:jc w:val="left"/>
        <w:rPr>
          <w:rFonts w:ascii="ＭＳ 明朝" w:hAnsi="ＭＳ 明朝"/>
          <w:kern w:val="0"/>
          <w:sz w:val="22"/>
        </w:rPr>
      </w:pPr>
      <w:r>
        <w:rPr>
          <w:rFonts w:ascii="ＭＳ 明朝" w:hAnsi="ＭＳ 明朝" w:hint="eastAsia"/>
          <w:kern w:val="0"/>
          <w:sz w:val="22"/>
        </w:rPr>
        <w:t>１　次に掲げる者が条例第２条に規定する暴力団員等ではないこと。また</w:t>
      </w:r>
      <w:r>
        <w:rPr>
          <w:rFonts w:ascii="ＭＳ 明朝" w:hAnsi="ＭＳ 明朝" w:hint="eastAsia"/>
          <w:kern w:val="0"/>
          <w:sz w:val="22"/>
        </w:rPr>
        <w:t>、</w:t>
      </w:r>
      <w:r>
        <w:rPr>
          <w:rFonts w:ascii="ＭＳ 明朝" w:hAnsi="ＭＳ 明朝" w:hint="eastAsia"/>
          <w:kern w:val="0"/>
          <w:sz w:val="22"/>
        </w:rPr>
        <w:t>暴力団員等を新たに選任しないこと。</w:t>
      </w:r>
    </w:p>
    <w:p w:rsidR="00B23E26" w:rsidRDefault="0067214A">
      <w:pPr>
        <w:autoSpaceDE w:val="0"/>
        <w:autoSpaceDN w:val="0"/>
        <w:adjustRightInd w:val="0"/>
        <w:jc w:val="left"/>
        <w:rPr>
          <w:rFonts w:ascii="ＭＳ 明朝" w:hAnsi="ＭＳ 明朝"/>
          <w:kern w:val="0"/>
          <w:sz w:val="22"/>
        </w:rPr>
      </w:pPr>
      <w:r>
        <w:rPr>
          <w:rFonts w:ascii="ＭＳ 明朝" w:hAnsi="ＭＳ 明朝" w:hint="eastAsia"/>
          <w:kern w:val="0"/>
          <w:sz w:val="22"/>
        </w:rPr>
        <w:t>（１）　法人である場合　代表者及び役員</w:t>
      </w:r>
    </w:p>
    <w:p w:rsidR="00B23E26" w:rsidRDefault="0067214A">
      <w:pPr>
        <w:autoSpaceDE w:val="0"/>
        <w:autoSpaceDN w:val="0"/>
        <w:adjustRightInd w:val="0"/>
        <w:jc w:val="left"/>
        <w:rPr>
          <w:rFonts w:ascii="ＭＳ 明朝" w:hAnsi="ＭＳ 明朝"/>
          <w:kern w:val="0"/>
          <w:sz w:val="22"/>
        </w:rPr>
      </w:pPr>
      <w:r>
        <w:rPr>
          <w:rFonts w:ascii="ＭＳ 明朝" w:hAnsi="ＭＳ 明朝" w:hint="eastAsia"/>
          <w:kern w:val="0"/>
          <w:sz w:val="22"/>
        </w:rPr>
        <w:t>（２）　個人事業主である場合　代表者</w:t>
      </w:r>
    </w:p>
    <w:p w:rsidR="00B23E26" w:rsidRDefault="0067214A">
      <w:pPr>
        <w:autoSpaceDE w:val="0"/>
        <w:autoSpaceDN w:val="0"/>
        <w:adjustRightInd w:val="0"/>
        <w:jc w:val="left"/>
        <w:rPr>
          <w:rFonts w:ascii="ＭＳ 明朝" w:hAnsi="ＭＳ 明朝"/>
          <w:kern w:val="0"/>
          <w:sz w:val="22"/>
        </w:rPr>
      </w:pPr>
      <w:r>
        <w:rPr>
          <w:rFonts w:ascii="ＭＳ 明朝" w:hAnsi="ＭＳ 明朝" w:hint="eastAsia"/>
          <w:kern w:val="0"/>
          <w:sz w:val="22"/>
        </w:rPr>
        <w:t>（３）　個人である場合　個人本人</w:t>
      </w:r>
    </w:p>
    <w:p w:rsidR="00B23E26" w:rsidRDefault="0067214A">
      <w:pPr>
        <w:autoSpaceDE w:val="0"/>
        <w:autoSpaceDN w:val="0"/>
        <w:adjustRightInd w:val="0"/>
        <w:ind w:left="220" w:hangingChars="100" w:hanging="220"/>
        <w:jc w:val="left"/>
        <w:rPr>
          <w:rFonts w:ascii="ＭＳ 明朝" w:hAnsi="ＭＳ 明朝"/>
          <w:kern w:val="0"/>
          <w:sz w:val="22"/>
        </w:rPr>
      </w:pPr>
      <w:r>
        <w:rPr>
          <w:rFonts w:ascii="ＭＳ 明朝" w:hAnsi="ＭＳ 明朝" w:hint="eastAsia"/>
          <w:kern w:val="0"/>
          <w:sz w:val="22"/>
        </w:rPr>
        <w:t>２　１の各号に掲げる者が</w:t>
      </w:r>
      <w:r>
        <w:rPr>
          <w:rFonts w:ascii="ＭＳ 明朝" w:hAnsi="ＭＳ 明朝" w:hint="eastAsia"/>
          <w:kern w:val="0"/>
          <w:sz w:val="22"/>
        </w:rPr>
        <w:t>、</w:t>
      </w:r>
      <w:r>
        <w:rPr>
          <w:rFonts w:ascii="ＭＳ 明朝" w:hAnsi="ＭＳ 明朝" w:hint="eastAsia"/>
          <w:kern w:val="0"/>
          <w:sz w:val="22"/>
        </w:rPr>
        <w:t>暴力団及び暴力団</w:t>
      </w:r>
      <w:r>
        <w:rPr>
          <w:rFonts w:ascii="ＭＳ 明朝" w:hAnsi="ＭＳ 明朝" w:hint="eastAsia"/>
          <w:kern w:val="0"/>
          <w:sz w:val="22"/>
        </w:rPr>
        <w:t>員等と社会的に非難される関係を有していないこと。</w:t>
      </w:r>
    </w:p>
    <w:p w:rsidR="00B23E26" w:rsidRDefault="0067214A">
      <w:pPr>
        <w:autoSpaceDE w:val="0"/>
        <w:autoSpaceDN w:val="0"/>
        <w:adjustRightInd w:val="0"/>
        <w:jc w:val="left"/>
        <w:rPr>
          <w:rFonts w:ascii="ＭＳ 明朝" w:hAnsi="ＭＳ 明朝"/>
          <w:kern w:val="0"/>
          <w:sz w:val="22"/>
        </w:rPr>
      </w:pPr>
      <w:r>
        <w:rPr>
          <w:rFonts w:ascii="ＭＳ 明朝" w:hAnsi="ＭＳ 明朝" w:hint="eastAsia"/>
          <w:kern w:val="0"/>
          <w:sz w:val="22"/>
        </w:rPr>
        <w:t>３　暴力団員等を雇用していないこと。また</w:t>
      </w:r>
      <w:r>
        <w:rPr>
          <w:rFonts w:ascii="ＭＳ 明朝" w:hAnsi="ＭＳ 明朝" w:hint="eastAsia"/>
          <w:kern w:val="0"/>
          <w:sz w:val="22"/>
        </w:rPr>
        <w:t>、</w:t>
      </w:r>
      <w:r>
        <w:rPr>
          <w:rFonts w:ascii="ＭＳ 明朝" w:hAnsi="ＭＳ 明朝" w:hint="eastAsia"/>
          <w:kern w:val="0"/>
          <w:sz w:val="22"/>
        </w:rPr>
        <w:t>新たに雇用しないこと。</w:t>
      </w:r>
    </w:p>
    <w:p w:rsidR="00B23E26" w:rsidRDefault="0067214A">
      <w:pPr>
        <w:autoSpaceDE w:val="0"/>
        <w:autoSpaceDN w:val="0"/>
        <w:adjustRightInd w:val="0"/>
        <w:jc w:val="left"/>
        <w:rPr>
          <w:rFonts w:ascii="ＭＳ 明朝" w:hAnsi="ＭＳ 明朝"/>
          <w:kern w:val="0"/>
          <w:sz w:val="22"/>
        </w:rPr>
      </w:pPr>
      <w:r>
        <w:rPr>
          <w:rFonts w:ascii="ＭＳ 明朝" w:hAnsi="ＭＳ 明朝" w:hint="eastAsia"/>
          <w:kern w:val="0"/>
          <w:sz w:val="22"/>
        </w:rPr>
        <w:t>４　暴力団及び暴力団員等が実質的に経営に参加していないこと。</w:t>
      </w:r>
    </w:p>
    <w:p w:rsidR="00B23E26" w:rsidRDefault="0067214A">
      <w:pPr>
        <w:autoSpaceDE w:val="0"/>
        <w:autoSpaceDN w:val="0"/>
        <w:adjustRightInd w:val="0"/>
        <w:ind w:left="220" w:hangingChars="100" w:hanging="220"/>
        <w:jc w:val="left"/>
        <w:rPr>
          <w:rFonts w:ascii="ＭＳ 明朝" w:hAnsi="ＭＳ 明朝"/>
          <w:kern w:val="0"/>
          <w:sz w:val="22"/>
        </w:rPr>
      </w:pPr>
      <w:r>
        <w:rPr>
          <w:rFonts w:ascii="ＭＳ 明朝" w:hAnsi="ＭＳ 明朝" w:hint="eastAsia"/>
          <w:kern w:val="0"/>
          <w:sz w:val="22"/>
        </w:rPr>
        <w:t>５　玉野市の発注する公共工事その他の事務又は事業について</w:t>
      </w:r>
      <w:r>
        <w:rPr>
          <w:rFonts w:ascii="ＭＳ 明朝" w:hAnsi="ＭＳ 明朝" w:hint="eastAsia"/>
          <w:kern w:val="0"/>
          <w:sz w:val="22"/>
        </w:rPr>
        <w:t>、</w:t>
      </w:r>
      <w:r>
        <w:rPr>
          <w:rFonts w:ascii="ＭＳ 明朝" w:hAnsi="ＭＳ 明朝" w:hint="eastAsia"/>
          <w:kern w:val="0"/>
          <w:sz w:val="22"/>
        </w:rPr>
        <w:t>下請負に付そうとする場合は</w:t>
      </w:r>
      <w:r>
        <w:rPr>
          <w:rFonts w:ascii="ＭＳ 明朝" w:hAnsi="ＭＳ 明朝" w:hint="eastAsia"/>
          <w:kern w:val="0"/>
          <w:sz w:val="22"/>
        </w:rPr>
        <w:t>、</w:t>
      </w:r>
      <w:r>
        <w:rPr>
          <w:rFonts w:ascii="ＭＳ 明朝" w:hAnsi="ＭＳ 明朝" w:hint="eastAsia"/>
          <w:kern w:val="0"/>
          <w:sz w:val="22"/>
        </w:rPr>
        <w:t>上記１から４までの事項を満たす者のみを下請負人とすること。</w:t>
      </w:r>
    </w:p>
    <w:p w:rsidR="00B23E26" w:rsidRDefault="0067214A">
      <w:pPr>
        <w:autoSpaceDE w:val="0"/>
        <w:autoSpaceDN w:val="0"/>
        <w:adjustRightInd w:val="0"/>
        <w:ind w:left="220" w:hangingChars="100" w:hanging="220"/>
        <w:jc w:val="left"/>
        <w:rPr>
          <w:rFonts w:ascii="ＭＳ 明朝" w:hAnsi="ＭＳ 明朝"/>
          <w:kern w:val="0"/>
          <w:sz w:val="22"/>
        </w:rPr>
      </w:pPr>
      <w:r>
        <w:rPr>
          <w:rFonts w:ascii="ＭＳ 明朝" w:hAnsi="ＭＳ 明朝" w:hint="eastAsia"/>
          <w:kern w:val="0"/>
          <w:sz w:val="22"/>
        </w:rPr>
        <w:t>６　条例第４条</w:t>
      </w:r>
      <w:r>
        <w:rPr>
          <w:rFonts w:ascii="ＭＳ 明朝" w:hAnsi="ＭＳ 明朝" w:hint="eastAsia"/>
          <w:kern w:val="0"/>
          <w:sz w:val="22"/>
        </w:rPr>
        <w:t>、</w:t>
      </w:r>
      <w:r>
        <w:rPr>
          <w:rFonts w:ascii="ＭＳ 明朝" w:hAnsi="ＭＳ 明朝" w:hint="eastAsia"/>
          <w:kern w:val="0"/>
          <w:sz w:val="22"/>
        </w:rPr>
        <w:t>第６条に基づき</w:t>
      </w:r>
      <w:r>
        <w:rPr>
          <w:rFonts w:ascii="ＭＳ 明朝" w:hAnsi="ＭＳ 明朝" w:hint="eastAsia"/>
          <w:kern w:val="0"/>
          <w:sz w:val="22"/>
        </w:rPr>
        <w:t>、</w:t>
      </w:r>
      <w:r>
        <w:rPr>
          <w:rFonts w:ascii="ＭＳ 明朝" w:hAnsi="ＭＳ 明朝" w:hint="eastAsia"/>
          <w:kern w:val="0"/>
          <w:sz w:val="22"/>
        </w:rPr>
        <w:t>必要書類の提出を求められたときは</w:t>
      </w:r>
      <w:r>
        <w:rPr>
          <w:rFonts w:ascii="ＭＳ 明朝" w:hAnsi="ＭＳ 明朝" w:hint="eastAsia"/>
          <w:kern w:val="0"/>
          <w:sz w:val="22"/>
        </w:rPr>
        <w:t>、</w:t>
      </w:r>
      <w:r>
        <w:rPr>
          <w:rFonts w:ascii="ＭＳ 明朝" w:hAnsi="ＭＳ 明朝" w:hint="eastAsia"/>
          <w:kern w:val="0"/>
          <w:sz w:val="22"/>
        </w:rPr>
        <w:t>速やかに提出すること。</w:t>
      </w:r>
    </w:p>
    <w:p w:rsidR="00B23E26" w:rsidRDefault="0067214A">
      <w:pPr>
        <w:autoSpaceDE w:val="0"/>
        <w:autoSpaceDN w:val="0"/>
        <w:adjustRightInd w:val="0"/>
        <w:ind w:left="220" w:hangingChars="100" w:hanging="220"/>
        <w:jc w:val="right"/>
        <w:rPr>
          <w:rFonts w:ascii="ＭＳ 明朝" w:hAnsi="ＭＳ 明朝"/>
          <w:kern w:val="0"/>
          <w:sz w:val="22"/>
        </w:rPr>
      </w:pPr>
      <w:r>
        <w:rPr>
          <w:rFonts w:ascii="ＭＳ 明朝" w:hAnsi="ＭＳ 明朝" w:hint="eastAsia"/>
          <w:kern w:val="0"/>
          <w:sz w:val="22"/>
        </w:rPr>
        <w:t>以上</w:t>
      </w:r>
    </w:p>
    <w:p w:rsidR="00B23E26" w:rsidRDefault="0067214A">
      <w:pPr>
        <w:autoSpaceDE w:val="0"/>
        <w:autoSpaceDN w:val="0"/>
        <w:adjustRightInd w:val="0"/>
        <w:jc w:val="left"/>
        <w:rPr>
          <w:rFonts w:ascii="ＭＳ 明朝" w:hAnsi="ＭＳ 明朝"/>
          <w:kern w:val="0"/>
          <w:sz w:val="22"/>
        </w:rPr>
      </w:pPr>
      <w:r>
        <w:rPr>
          <w:rFonts w:ascii="ＭＳ 明朝" w:hAnsi="ＭＳ 明朝"/>
          <w:kern w:val="0"/>
          <w:sz w:val="22"/>
        </w:rPr>
        <w:br w:type="page"/>
      </w:r>
    </w:p>
    <w:p w:rsidR="00B23E26" w:rsidRDefault="00B23E26">
      <w:pPr>
        <w:autoSpaceDE w:val="0"/>
        <w:autoSpaceDN w:val="0"/>
        <w:adjustRightInd w:val="0"/>
        <w:jc w:val="left"/>
        <w:rPr>
          <w:rFonts w:ascii="ＭＳ 明朝" w:hAnsi="ＭＳ 明朝"/>
          <w:kern w:val="0"/>
          <w:sz w:val="22"/>
        </w:rPr>
      </w:pPr>
    </w:p>
    <w:p w:rsidR="00B23E26" w:rsidRDefault="0067214A">
      <w:pPr>
        <w:autoSpaceDE w:val="0"/>
        <w:autoSpaceDN w:val="0"/>
        <w:adjustRightInd w:val="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玉野市暴力団排除条例（抄）</w:t>
      </w:r>
    </w:p>
    <w:p w:rsidR="00B23E26" w:rsidRDefault="00B23E26">
      <w:pPr>
        <w:autoSpaceDE w:val="0"/>
        <w:autoSpaceDN w:val="0"/>
        <w:adjustRightInd w:val="0"/>
        <w:ind w:left="200" w:hangingChars="100" w:hanging="200"/>
        <w:jc w:val="left"/>
        <w:rPr>
          <w:rFonts w:ascii="ＭＳ 明朝" w:hAnsi="ＭＳ 明朝"/>
          <w:kern w:val="0"/>
          <w:sz w:val="20"/>
        </w:rPr>
      </w:pPr>
    </w:p>
    <w:p w:rsidR="00B23E26" w:rsidRDefault="00B23E26">
      <w:pPr>
        <w:autoSpaceDE w:val="0"/>
        <w:autoSpaceDN w:val="0"/>
        <w:adjustRightInd w:val="0"/>
        <w:ind w:left="200" w:hangingChars="100" w:hanging="200"/>
        <w:jc w:val="left"/>
        <w:rPr>
          <w:rFonts w:ascii="ＭＳ 明朝" w:hAnsi="ＭＳ 明朝"/>
          <w:kern w:val="0"/>
          <w:sz w:val="20"/>
        </w:rPr>
      </w:pPr>
    </w:p>
    <w:p w:rsidR="00B23E26" w:rsidRDefault="0067214A">
      <w:pPr>
        <w:autoSpaceDE w:val="0"/>
        <w:autoSpaceDN w:val="0"/>
        <w:adjustRightInd w:val="0"/>
        <w:ind w:firstLineChars="100" w:firstLine="200"/>
        <w:jc w:val="left"/>
        <w:rPr>
          <w:rFonts w:ascii="ＭＳ 明朝" w:hAnsi="ＭＳ 明朝"/>
          <w:kern w:val="0"/>
          <w:sz w:val="20"/>
        </w:rPr>
      </w:pPr>
      <w:r>
        <w:rPr>
          <w:rFonts w:ascii="ＭＳ 明朝" w:hAnsi="ＭＳ 明朝" w:hint="eastAsia"/>
          <w:kern w:val="0"/>
          <w:sz w:val="20"/>
        </w:rPr>
        <w:t>（目的）</w:t>
      </w:r>
    </w:p>
    <w:p w:rsidR="00B23E26" w:rsidRDefault="0067214A">
      <w:pPr>
        <w:autoSpaceDE w:val="0"/>
        <w:autoSpaceDN w:val="0"/>
        <w:adjustRightInd w:val="0"/>
        <w:ind w:left="200" w:hangingChars="100" w:hanging="200"/>
        <w:jc w:val="left"/>
        <w:rPr>
          <w:rFonts w:ascii="ＭＳ 明朝" w:hAnsi="ＭＳ 明朝"/>
          <w:kern w:val="0"/>
          <w:sz w:val="20"/>
        </w:rPr>
      </w:pPr>
      <w:r>
        <w:rPr>
          <w:rFonts w:ascii="ＭＳ 明朝" w:hAnsi="ＭＳ 明朝" w:hint="eastAsia"/>
          <w:kern w:val="0"/>
          <w:sz w:val="20"/>
        </w:rPr>
        <w:t>第１条　この条例は</w:t>
      </w:r>
      <w:r>
        <w:rPr>
          <w:rFonts w:ascii="ＭＳ 明朝" w:hAnsi="ＭＳ 明朝" w:hint="eastAsia"/>
          <w:kern w:val="0"/>
          <w:sz w:val="20"/>
        </w:rPr>
        <w:t>、</w:t>
      </w:r>
      <w:r>
        <w:rPr>
          <w:rFonts w:ascii="ＭＳ 明朝" w:hAnsi="ＭＳ 明朝" w:hint="eastAsia"/>
          <w:kern w:val="0"/>
          <w:sz w:val="20"/>
        </w:rPr>
        <w:t>暴力団が市民生活及び社会経済活動に介入し</w:t>
      </w:r>
      <w:r>
        <w:rPr>
          <w:rFonts w:ascii="ＭＳ 明朝" w:hAnsi="ＭＳ 明朝" w:hint="eastAsia"/>
          <w:kern w:val="0"/>
          <w:sz w:val="20"/>
        </w:rPr>
        <w:t>、</w:t>
      </w:r>
      <w:r>
        <w:rPr>
          <w:rFonts w:ascii="ＭＳ 明朝" w:hAnsi="ＭＳ 明朝" w:hint="eastAsia"/>
          <w:kern w:val="0"/>
          <w:sz w:val="20"/>
        </w:rPr>
        <w:t>暴力団の威力及びこれを背景とした資金獲得活動によって</w:t>
      </w:r>
      <w:r>
        <w:rPr>
          <w:rFonts w:ascii="ＭＳ 明朝" w:hAnsi="ＭＳ 明朝" w:hint="eastAsia"/>
          <w:kern w:val="0"/>
          <w:sz w:val="20"/>
        </w:rPr>
        <w:t>、</w:t>
      </w:r>
      <w:r>
        <w:rPr>
          <w:rFonts w:ascii="ＭＳ 明朝" w:hAnsi="ＭＳ 明朝" w:hint="eastAsia"/>
          <w:kern w:val="0"/>
          <w:sz w:val="20"/>
        </w:rPr>
        <w:t>市民等に多大な脅威を与えている現状に鑑み</w:t>
      </w:r>
      <w:r>
        <w:rPr>
          <w:rFonts w:ascii="ＭＳ 明朝" w:hAnsi="ＭＳ 明朝" w:hint="eastAsia"/>
          <w:kern w:val="0"/>
          <w:sz w:val="20"/>
        </w:rPr>
        <w:t>、</w:t>
      </w:r>
      <w:r>
        <w:rPr>
          <w:rFonts w:ascii="ＭＳ 明朝" w:hAnsi="ＭＳ 明朝" w:hint="eastAsia"/>
          <w:kern w:val="0"/>
          <w:sz w:val="20"/>
        </w:rPr>
        <w:t>暴力団の排除に関し</w:t>
      </w:r>
      <w:r>
        <w:rPr>
          <w:rFonts w:ascii="ＭＳ 明朝" w:hAnsi="ＭＳ 明朝" w:hint="eastAsia"/>
          <w:kern w:val="0"/>
          <w:sz w:val="20"/>
        </w:rPr>
        <w:t>、</w:t>
      </w:r>
      <w:r>
        <w:rPr>
          <w:rFonts w:ascii="ＭＳ 明朝" w:hAnsi="ＭＳ 明朝" w:hint="eastAsia"/>
          <w:kern w:val="0"/>
          <w:sz w:val="20"/>
        </w:rPr>
        <w:t>基本原則を定め</w:t>
      </w:r>
      <w:r>
        <w:rPr>
          <w:rFonts w:ascii="ＭＳ 明朝" w:hAnsi="ＭＳ 明朝" w:hint="eastAsia"/>
          <w:kern w:val="0"/>
          <w:sz w:val="20"/>
        </w:rPr>
        <w:t>、</w:t>
      </w:r>
      <w:r>
        <w:rPr>
          <w:rFonts w:ascii="ＭＳ 明朝" w:hAnsi="ＭＳ 明朝" w:hint="eastAsia"/>
          <w:kern w:val="0"/>
          <w:sz w:val="20"/>
        </w:rPr>
        <w:t>市及び市民等の責務又は役割を明らかにするとともに</w:t>
      </w:r>
      <w:r>
        <w:rPr>
          <w:rFonts w:ascii="ＭＳ 明朝" w:hAnsi="ＭＳ 明朝" w:hint="eastAsia"/>
          <w:kern w:val="0"/>
          <w:sz w:val="20"/>
        </w:rPr>
        <w:t>、</w:t>
      </w:r>
      <w:r>
        <w:rPr>
          <w:rFonts w:ascii="ＭＳ 明朝" w:hAnsi="ＭＳ 明朝" w:hint="eastAsia"/>
          <w:kern w:val="0"/>
          <w:sz w:val="20"/>
        </w:rPr>
        <w:t>暴力団の排除に関する基本的な施策を定め</w:t>
      </w:r>
      <w:r>
        <w:rPr>
          <w:rFonts w:ascii="ＭＳ 明朝" w:hAnsi="ＭＳ 明朝" w:hint="eastAsia"/>
          <w:kern w:val="0"/>
          <w:sz w:val="20"/>
        </w:rPr>
        <w:t>、</w:t>
      </w:r>
      <w:r>
        <w:rPr>
          <w:rFonts w:ascii="ＭＳ 明朝" w:hAnsi="ＭＳ 明朝" w:hint="eastAsia"/>
          <w:kern w:val="0"/>
          <w:sz w:val="20"/>
        </w:rPr>
        <w:t>暴力団の排除を総合的かつ計画的に推進することにより</w:t>
      </w:r>
      <w:r>
        <w:rPr>
          <w:rFonts w:ascii="ＭＳ 明朝" w:hAnsi="ＭＳ 明朝" w:hint="eastAsia"/>
          <w:kern w:val="0"/>
          <w:sz w:val="20"/>
        </w:rPr>
        <w:t>、</w:t>
      </w:r>
      <w:r>
        <w:rPr>
          <w:rFonts w:ascii="ＭＳ 明朝" w:hAnsi="ＭＳ 明朝" w:hint="eastAsia"/>
          <w:kern w:val="0"/>
          <w:sz w:val="20"/>
        </w:rPr>
        <w:t>安全で平穏な市民生活を確保し</w:t>
      </w:r>
      <w:r>
        <w:rPr>
          <w:rFonts w:ascii="ＭＳ 明朝" w:hAnsi="ＭＳ 明朝" w:hint="eastAsia"/>
          <w:kern w:val="0"/>
          <w:sz w:val="20"/>
        </w:rPr>
        <w:t>、</w:t>
      </w:r>
      <w:r>
        <w:rPr>
          <w:rFonts w:ascii="ＭＳ 明朝" w:hAnsi="ＭＳ 明朝" w:hint="eastAsia"/>
          <w:kern w:val="0"/>
          <w:sz w:val="20"/>
        </w:rPr>
        <w:t>及び社会経済活動の健全な発展に寄与することを目的とする。</w:t>
      </w:r>
    </w:p>
    <w:p w:rsidR="00B23E26" w:rsidRDefault="0067214A">
      <w:pPr>
        <w:autoSpaceDE w:val="0"/>
        <w:autoSpaceDN w:val="0"/>
        <w:adjustRightInd w:val="0"/>
        <w:ind w:firstLineChars="100" w:firstLine="200"/>
        <w:jc w:val="left"/>
        <w:rPr>
          <w:rFonts w:ascii="ＭＳ 明朝" w:hAnsi="ＭＳ 明朝"/>
          <w:kern w:val="0"/>
          <w:sz w:val="20"/>
        </w:rPr>
      </w:pPr>
      <w:r>
        <w:rPr>
          <w:rFonts w:ascii="ＭＳ 明朝" w:hAnsi="ＭＳ 明朝" w:hint="eastAsia"/>
          <w:kern w:val="0"/>
          <w:sz w:val="20"/>
        </w:rPr>
        <w:t>（定義）</w:t>
      </w:r>
    </w:p>
    <w:p w:rsidR="00B23E26" w:rsidRDefault="0067214A">
      <w:pPr>
        <w:autoSpaceDE w:val="0"/>
        <w:autoSpaceDN w:val="0"/>
        <w:adjustRightInd w:val="0"/>
        <w:ind w:left="200" w:hangingChars="100" w:hanging="200"/>
        <w:jc w:val="left"/>
        <w:rPr>
          <w:rFonts w:ascii="ＭＳ 明朝" w:hAnsi="ＭＳ 明朝"/>
          <w:kern w:val="0"/>
          <w:sz w:val="20"/>
        </w:rPr>
      </w:pPr>
      <w:r>
        <w:rPr>
          <w:rFonts w:ascii="ＭＳ 明朝" w:hAnsi="ＭＳ 明朝" w:hint="eastAsia"/>
          <w:kern w:val="0"/>
          <w:sz w:val="20"/>
        </w:rPr>
        <w:t>第２条</w:t>
      </w:r>
      <w:r>
        <w:rPr>
          <w:rFonts w:ascii="ＭＳ 明朝" w:hAnsi="ＭＳ 明朝"/>
          <w:kern w:val="0"/>
          <w:sz w:val="20"/>
        </w:rPr>
        <w:t xml:space="preserve">　</w:t>
      </w:r>
      <w:r>
        <w:rPr>
          <w:rFonts w:ascii="ＭＳ 明朝" w:hAnsi="ＭＳ 明朝" w:hint="eastAsia"/>
          <w:kern w:val="0"/>
          <w:sz w:val="20"/>
        </w:rPr>
        <w:t>この条例において</w:t>
      </w:r>
      <w:r>
        <w:rPr>
          <w:rFonts w:ascii="ＭＳ 明朝" w:hAnsi="ＭＳ 明朝" w:hint="eastAsia"/>
          <w:kern w:val="0"/>
          <w:sz w:val="20"/>
        </w:rPr>
        <w:t>、</w:t>
      </w:r>
      <w:r>
        <w:rPr>
          <w:rFonts w:ascii="ＭＳ 明朝" w:hAnsi="ＭＳ 明朝" w:hint="eastAsia"/>
          <w:kern w:val="0"/>
          <w:sz w:val="20"/>
        </w:rPr>
        <w:t>次の各号に掲げる用語の意義は</w:t>
      </w:r>
      <w:r>
        <w:rPr>
          <w:rFonts w:ascii="ＭＳ 明朝" w:hAnsi="ＭＳ 明朝" w:hint="eastAsia"/>
          <w:kern w:val="0"/>
          <w:sz w:val="20"/>
        </w:rPr>
        <w:t>、</w:t>
      </w:r>
      <w:r>
        <w:rPr>
          <w:rFonts w:ascii="ＭＳ 明朝" w:hAnsi="ＭＳ 明朝" w:hint="eastAsia"/>
          <w:kern w:val="0"/>
          <w:sz w:val="20"/>
        </w:rPr>
        <w:t>それぞれ当該各号に定めるところによる。</w:t>
      </w:r>
    </w:p>
    <w:p w:rsidR="00B23E26" w:rsidRDefault="0067214A">
      <w:pPr>
        <w:autoSpaceDE w:val="0"/>
        <w:autoSpaceDN w:val="0"/>
        <w:adjustRightInd w:val="0"/>
        <w:ind w:leftChars="100" w:left="610" w:hangingChars="200" w:hanging="400"/>
        <w:jc w:val="left"/>
        <w:rPr>
          <w:rFonts w:ascii="ＭＳ 明朝" w:hAnsi="ＭＳ 明朝"/>
          <w:kern w:val="0"/>
          <w:sz w:val="20"/>
        </w:rPr>
      </w:pPr>
      <w:r>
        <w:rPr>
          <w:rFonts w:ascii="ＭＳ 明朝" w:hAnsi="ＭＳ 明朝" w:hint="eastAsia"/>
          <w:kern w:val="0"/>
          <w:sz w:val="20"/>
        </w:rPr>
        <w:t>（</w:t>
      </w:r>
      <w:r>
        <w:rPr>
          <w:rFonts w:ascii="ＭＳ 明朝" w:hAnsi="ＭＳ 明朝" w:hint="eastAsia"/>
          <w:kern w:val="0"/>
          <w:sz w:val="20"/>
        </w:rPr>
        <w:t>１）暴力団</w:t>
      </w:r>
      <w:r>
        <w:rPr>
          <w:rFonts w:ascii="ＭＳ 明朝" w:hAnsi="ＭＳ 明朝"/>
          <w:kern w:val="0"/>
          <w:sz w:val="20"/>
        </w:rPr>
        <w:t xml:space="preserve">　</w:t>
      </w:r>
      <w:r>
        <w:rPr>
          <w:rFonts w:ascii="ＭＳ 明朝" w:hAnsi="ＭＳ 明朝" w:hint="eastAsia"/>
          <w:kern w:val="0"/>
          <w:sz w:val="20"/>
        </w:rPr>
        <w:t>暴力団員による不当な行為の防止等に関する法律（平成３年法律第７７号。以下「法」という。）第２条第２号に規定する暴力団をいう。</w:t>
      </w:r>
    </w:p>
    <w:p w:rsidR="00B23E26" w:rsidRDefault="0067214A">
      <w:pPr>
        <w:autoSpaceDE w:val="0"/>
        <w:autoSpaceDN w:val="0"/>
        <w:adjustRightInd w:val="0"/>
        <w:ind w:firstLineChars="100" w:firstLine="200"/>
        <w:jc w:val="left"/>
        <w:rPr>
          <w:rFonts w:ascii="ＭＳ 明朝" w:hAnsi="ＭＳ 明朝"/>
          <w:kern w:val="0"/>
          <w:sz w:val="20"/>
        </w:rPr>
      </w:pPr>
      <w:r>
        <w:rPr>
          <w:rFonts w:ascii="ＭＳ 明朝" w:hAnsi="ＭＳ 明朝" w:hint="eastAsia"/>
          <w:kern w:val="0"/>
          <w:sz w:val="20"/>
        </w:rPr>
        <w:t>（２）暴力団員</w:t>
      </w:r>
      <w:r>
        <w:rPr>
          <w:rFonts w:ascii="ＭＳ 明朝" w:hAnsi="ＭＳ 明朝"/>
          <w:kern w:val="0"/>
          <w:sz w:val="20"/>
        </w:rPr>
        <w:t xml:space="preserve">　</w:t>
      </w:r>
      <w:r>
        <w:rPr>
          <w:rFonts w:ascii="ＭＳ 明朝" w:hAnsi="ＭＳ 明朝" w:hint="eastAsia"/>
          <w:kern w:val="0"/>
          <w:sz w:val="20"/>
        </w:rPr>
        <w:t>法第２条第６号に規定する暴力団員をいう。</w:t>
      </w:r>
    </w:p>
    <w:p w:rsidR="00B23E26" w:rsidRDefault="0067214A">
      <w:pPr>
        <w:autoSpaceDE w:val="0"/>
        <w:autoSpaceDN w:val="0"/>
        <w:adjustRightInd w:val="0"/>
        <w:ind w:firstLineChars="100" w:firstLine="200"/>
        <w:jc w:val="left"/>
        <w:rPr>
          <w:rFonts w:ascii="ＭＳ 明朝" w:hAnsi="ＭＳ 明朝"/>
          <w:kern w:val="0"/>
          <w:sz w:val="20"/>
        </w:rPr>
      </w:pPr>
      <w:r>
        <w:rPr>
          <w:rFonts w:ascii="ＭＳ 明朝" w:hAnsi="ＭＳ 明朝" w:hint="eastAsia"/>
          <w:kern w:val="0"/>
          <w:sz w:val="20"/>
        </w:rPr>
        <w:t>（３）暴力団員等</w:t>
      </w:r>
      <w:r>
        <w:rPr>
          <w:rFonts w:ascii="ＭＳ 明朝" w:hAnsi="ＭＳ 明朝"/>
          <w:kern w:val="0"/>
          <w:sz w:val="20"/>
        </w:rPr>
        <w:t xml:space="preserve">　</w:t>
      </w:r>
      <w:r>
        <w:rPr>
          <w:rFonts w:ascii="ＭＳ 明朝" w:hAnsi="ＭＳ 明朝" w:hint="eastAsia"/>
          <w:kern w:val="0"/>
          <w:sz w:val="20"/>
        </w:rPr>
        <w:t>暴力団員又は暴力団員でなくなった日から５年を経過しない者をいう。</w:t>
      </w:r>
    </w:p>
    <w:p w:rsidR="00B23E26" w:rsidRDefault="0067214A">
      <w:pPr>
        <w:autoSpaceDE w:val="0"/>
        <w:autoSpaceDN w:val="0"/>
        <w:adjustRightInd w:val="0"/>
        <w:ind w:leftChars="100" w:left="610" w:hangingChars="200" w:hanging="400"/>
        <w:jc w:val="left"/>
        <w:rPr>
          <w:rFonts w:ascii="ＭＳ 明朝" w:hAnsi="ＭＳ 明朝"/>
          <w:kern w:val="0"/>
          <w:sz w:val="20"/>
        </w:rPr>
      </w:pPr>
      <w:r>
        <w:rPr>
          <w:rFonts w:ascii="ＭＳ 明朝" w:hAnsi="ＭＳ 明朝" w:hint="eastAsia"/>
          <w:kern w:val="0"/>
          <w:sz w:val="20"/>
        </w:rPr>
        <w:t>（４）市民等</w:t>
      </w:r>
      <w:r>
        <w:rPr>
          <w:rFonts w:ascii="ＭＳ 明朝" w:hAnsi="ＭＳ 明朝"/>
          <w:kern w:val="0"/>
          <w:sz w:val="20"/>
        </w:rPr>
        <w:t xml:space="preserve">　</w:t>
      </w:r>
      <w:r>
        <w:rPr>
          <w:rFonts w:ascii="ＭＳ 明朝" w:hAnsi="ＭＳ 明朝" w:hint="eastAsia"/>
          <w:kern w:val="0"/>
          <w:sz w:val="20"/>
        </w:rPr>
        <w:t>市内に居住し</w:t>
      </w:r>
      <w:r>
        <w:rPr>
          <w:rFonts w:ascii="ＭＳ 明朝" w:hAnsi="ＭＳ 明朝" w:hint="eastAsia"/>
          <w:kern w:val="0"/>
          <w:sz w:val="20"/>
        </w:rPr>
        <w:t>、</w:t>
      </w:r>
      <w:r>
        <w:rPr>
          <w:rFonts w:ascii="ＭＳ 明朝" w:hAnsi="ＭＳ 明朝" w:hint="eastAsia"/>
          <w:kern w:val="0"/>
          <w:sz w:val="20"/>
        </w:rPr>
        <w:t>通勤し</w:t>
      </w:r>
      <w:r>
        <w:rPr>
          <w:rFonts w:ascii="ＭＳ 明朝" w:hAnsi="ＭＳ 明朝" w:hint="eastAsia"/>
          <w:kern w:val="0"/>
          <w:sz w:val="20"/>
        </w:rPr>
        <w:t>、</w:t>
      </w:r>
      <w:r>
        <w:rPr>
          <w:rFonts w:ascii="ＭＳ 明朝" w:hAnsi="ＭＳ 明朝" w:hint="eastAsia"/>
          <w:kern w:val="0"/>
          <w:sz w:val="20"/>
        </w:rPr>
        <w:t>通学し</w:t>
      </w:r>
      <w:r>
        <w:rPr>
          <w:rFonts w:ascii="ＭＳ 明朝" w:hAnsi="ＭＳ 明朝" w:hint="eastAsia"/>
          <w:kern w:val="0"/>
          <w:sz w:val="20"/>
        </w:rPr>
        <w:t>、</w:t>
      </w:r>
      <w:r>
        <w:rPr>
          <w:rFonts w:ascii="ＭＳ 明朝" w:hAnsi="ＭＳ 明朝" w:hint="eastAsia"/>
          <w:kern w:val="0"/>
          <w:sz w:val="20"/>
        </w:rPr>
        <w:t>又は滞在する者及び市内において活動を行う事業者その他の団体をいう。</w:t>
      </w:r>
    </w:p>
    <w:p w:rsidR="00B23E26" w:rsidRDefault="0067214A">
      <w:pPr>
        <w:autoSpaceDE w:val="0"/>
        <w:autoSpaceDN w:val="0"/>
        <w:adjustRightInd w:val="0"/>
        <w:ind w:leftChars="100" w:left="610" w:hangingChars="200" w:hanging="400"/>
        <w:jc w:val="left"/>
        <w:rPr>
          <w:rFonts w:ascii="ＭＳ 明朝" w:hAnsi="ＭＳ 明朝"/>
          <w:kern w:val="0"/>
          <w:sz w:val="20"/>
        </w:rPr>
      </w:pPr>
      <w:r>
        <w:rPr>
          <w:rFonts w:ascii="ＭＳ 明朝" w:hAnsi="ＭＳ 明朝" w:hint="eastAsia"/>
          <w:kern w:val="0"/>
          <w:sz w:val="20"/>
        </w:rPr>
        <w:t>（５）関係団体</w:t>
      </w:r>
      <w:r>
        <w:rPr>
          <w:rFonts w:ascii="ＭＳ 明朝" w:hAnsi="ＭＳ 明朝"/>
          <w:kern w:val="0"/>
          <w:sz w:val="20"/>
        </w:rPr>
        <w:t xml:space="preserve">　</w:t>
      </w:r>
      <w:r>
        <w:rPr>
          <w:rFonts w:ascii="ＭＳ 明朝" w:hAnsi="ＭＳ 明朝" w:hint="eastAsia"/>
          <w:kern w:val="0"/>
          <w:sz w:val="20"/>
        </w:rPr>
        <w:t>法第３２条の３第１項の規定により公安委員会から暴力追放運動推進センターとして指定を受けた者その他の暴力団の排除に関する活動を行う団体をいう。</w:t>
      </w:r>
    </w:p>
    <w:p w:rsidR="00B23E26" w:rsidRDefault="0067214A">
      <w:pPr>
        <w:autoSpaceDE w:val="0"/>
        <w:autoSpaceDN w:val="0"/>
        <w:adjustRightInd w:val="0"/>
        <w:ind w:firstLineChars="100" w:firstLine="200"/>
        <w:jc w:val="left"/>
        <w:rPr>
          <w:rFonts w:ascii="ＭＳ 明朝" w:hAnsi="ＭＳ 明朝"/>
          <w:kern w:val="0"/>
          <w:sz w:val="20"/>
        </w:rPr>
      </w:pPr>
      <w:r>
        <w:rPr>
          <w:rFonts w:ascii="ＭＳ 明朝" w:hAnsi="ＭＳ 明朝" w:hint="eastAsia"/>
          <w:kern w:val="0"/>
          <w:sz w:val="20"/>
        </w:rPr>
        <w:t>（市の責務）</w:t>
      </w:r>
    </w:p>
    <w:p w:rsidR="00B23E26" w:rsidRDefault="0067214A">
      <w:pPr>
        <w:autoSpaceDE w:val="0"/>
        <w:autoSpaceDN w:val="0"/>
        <w:adjustRightInd w:val="0"/>
        <w:ind w:left="200" w:hangingChars="100" w:hanging="200"/>
        <w:jc w:val="left"/>
        <w:rPr>
          <w:rFonts w:ascii="ＭＳ 明朝" w:hAnsi="ＭＳ 明朝"/>
          <w:kern w:val="0"/>
          <w:sz w:val="20"/>
        </w:rPr>
      </w:pPr>
      <w:r>
        <w:rPr>
          <w:rFonts w:ascii="ＭＳ 明朝" w:hAnsi="ＭＳ 明朝" w:hint="eastAsia"/>
          <w:kern w:val="0"/>
          <w:sz w:val="20"/>
        </w:rPr>
        <w:t>第４条</w:t>
      </w:r>
      <w:r>
        <w:rPr>
          <w:rFonts w:ascii="ＭＳ 明朝" w:hAnsi="ＭＳ 明朝"/>
          <w:kern w:val="0"/>
          <w:sz w:val="20"/>
        </w:rPr>
        <w:t xml:space="preserve">　</w:t>
      </w:r>
      <w:r>
        <w:rPr>
          <w:rFonts w:ascii="ＭＳ 明朝" w:hAnsi="ＭＳ 明朝" w:hint="eastAsia"/>
          <w:kern w:val="0"/>
          <w:sz w:val="20"/>
        </w:rPr>
        <w:t>市は</w:t>
      </w:r>
      <w:r>
        <w:rPr>
          <w:rFonts w:ascii="ＭＳ 明朝" w:hAnsi="ＭＳ 明朝" w:hint="eastAsia"/>
          <w:kern w:val="0"/>
          <w:sz w:val="20"/>
        </w:rPr>
        <w:t>、</w:t>
      </w:r>
      <w:r>
        <w:rPr>
          <w:rFonts w:ascii="ＭＳ 明朝" w:hAnsi="ＭＳ 明朝" w:hint="eastAsia"/>
          <w:kern w:val="0"/>
          <w:sz w:val="20"/>
        </w:rPr>
        <w:t>前条に規定する基本原則（以下「基本原則」という。）にのっとり</w:t>
      </w:r>
      <w:r>
        <w:rPr>
          <w:rFonts w:ascii="ＭＳ 明朝" w:hAnsi="ＭＳ 明朝" w:hint="eastAsia"/>
          <w:kern w:val="0"/>
          <w:sz w:val="20"/>
        </w:rPr>
        <w:t>、</w:t>
      </w:r>
      <w:r>
        <w:rPr>
          <w:rFonts w:ascii="ＭＳ 明朝" w:hAnsi="ＭＳ 明朝" w:hint="eastAsia"/>
          <w:kern w:val="0"/>
          <w:sz w:val="20"/>
        </w:rPr>
        <w:t>暴力団の排除に関する施策を総合的に推進するものとする。</w:t>
      </w:r>
    </w:p>
    <w:p w:rsidR="00B23E26" w:rsidRDefault="0067214A">
      <w:pPr>
        <w:autoSpaceDE w:val="0"/>
        <w:autoSpaceDN w:val="0"/>
        <w:adjustRightInd w:val="0"/>
        <w:ind w:left="200" w:hangingChars="100" w:hanging="200"/>
        <w:jc w:val="left"/>
        <w:rPr>
          <w:rFonts w:ascii="ＭＳ 明朝" w:hAnsi="ＭＳ 明朝"/>
          <w:kern w:val="0"/>
          <w:sz w:val="20"/>
        </w:rPr>
      </w:pPr>
      <w:r>
        <w:rPr>
          <w:rFonts w:ascii="ＭＳ 明朝" w:hAnsi="ＭＳ 明朝" w:hint="eastAsia"/>
          <w:kern w:val="0"/>
          <w:sz w:val="20"/>
        </w:rPr>
        <w:t>２</w:t>
      </w:r>
      <w:r>
        <w:rPr>
          <w:rFonts w:ascii="ＭＳ 明朝" w:hAnsi="ＭＳ 明朝"/>
          <w:kern w:val="0"/>
          <w:sz w:val="20"/>
        </w:rPr>
        <w:t xml:space="preserve">　</w:t>
      </w:r>
      <w:r>
        <w:rPr>
          <w:rFonts w:ascii="ＭＳ 明朝" w:hAnsi="ＭＳ 明朝" w:hint="eastAsia"/>
          <w:kern w:val="0"/>
          <w:sz w:val="20"/>
        </w:rPr>
        <w:t>市は</w:t>
      </w:r>
      <w:r>
        <w:rPr>
          <w:rFonts w:ascii="ＭＳ 明朝" w:hAnsi="ＭＳ 明朝" w:hint="eastAsia"/>
          <w:kern w:val="0"/>
          <w:sz w:val="20"/>
        </w:rPr>
        <w:t>、</w:t>
      </w:r>
      <w:r>
        <w:rPr>
          <w:rFonts w:ascii="ＭＳ 明朝" w:hAnsi="ＭＳ 明朝" w:hint="eastAsia"/>
          <w:kern w:val="0"/>
          <w:sz w:val="20"/>
        </w:rPr>
        <w:t>市民等に対し</w:t>
      </w:r>
      <w:r>
        <w:rPr>
          <w:rFonts w:ascii="ＭＳ 明朝" w:hAnsi="ＭＳ 明朝" w:hint="eastAsia"/>
          <w:kern w:val="0"/>
          <w:sz w:val="20"/>
        </w:rPr>
        <w:t>、</w:t>
      </w:r>
      <w:r>
        <w:rPr>
          <w:rFonts w:ascii="ＭＳ 明朝" w:hAnsi="ＭＳ 明朝" w:hint="eastAsia"/>
          <w:kern w:val="0"/>
          <w:sz w:val="20"/>
        </w:rPr>
        <w:t>暴力団の排除に関する理解を深めるため</w:t>
      </w:r>
      <w:r>
        <w:rPr>
          <w:rFonts w:ascii="ＭＳ 明朝" w:hAnsi="ＭＳ 明朝" w:hint="eastAsia"/>
          <w:kern w:val="0"/>
          <w:sz w:val="20"/>
        </w:rPr>
        <w:t>、</w:t>
      </w:r>
      <w:r>
        <w:rPr>
          <w:rFonts w:ascii="ＭＳ 明朝" w:hAnsi="ＭＳ 明朝" w:hint="eastAsia"/>
          <w:kern w:val="0"/>
          <w:sz w:val="20"/>
        </w:rPr>
        <w:t>広報及び啓発活動を積極的に行うものとする。</w:t>
      </w:r>
    </w:p>
    <w:p w:rsidR="00B23E26" w:rsidRDefault="0067214A">
      <w:pPr>
        <w:autoSpaceDE w:val="0"/>
        <w:autoSpaceDN w:val="0"/>
        <w:adjustRightInd w:val="0"/>
        <w:ind w:firstLineChars="100" w:firstLine="200"/>
        <w:jc w:val="left"/>
        <w:rPr>
          <w:rFonts w:ascii="ＭＳ 明朝" w:hAnsi="ＭＳ 明朝"/>
          <w:kern w:val="0"/>
          <w:sz w:val="20"/>
        </w:rPr>
      </w:pPr>
      <w:r>
        <w:rPr>
          <w:rFonts w:ascii="ＭＳ 明朝" w:hAnsi="ＭＳ 明朝" w:hint="eastAsia"/>
          <w:kern w:val="0"/>
          <w:sz w:val="20"/>
        </w:rPr>
        <w:t>（公共工事等における措置）</w:t>
      </w:r>
    </w:p>
    <w:p w:rsidR="00B23E26" w:rsidRDefault="0067214A">
      <w:pPr>
        <w:autoSpaceDE w:val="0"/>
        <w:autoSpaceDN w:val="0"/>
        <w:adjustRightInd w:val="0"/>
        <w:ind w:left="200" w:hangingChars="100" w:hanging="200"/>
        <w:jc w:val="left"/>
        <w:rPr>
          <w:rFonts w:ascii="ＭＳ 明朝" w:hAnsi="ＭＳ 明朝"/>
          <w:kern w:val="0"/>
          <w:sz w:val="20"/>
        </w:rPr>
      </w:pPr>
      <w:r>
        <w:rPr>
          <w:rFonts w:ascii="ＭＳ 明朝" w:hAnsi="ＭＳ 明朝" w:hint="eastAsia"/>
          <w:kern w:val="0"/>
          <w:sz w:val="20"/>
        </w:rPr>
        <w:t>第６条</w:t>
      </w:r>
      <w:r>
        <w:rPr>
          <w:rFonts w:ascii="ＭＳ 明朝" w:hAnsi="ＭＳ 明朝"/>
          <w:kern w:val="0"/>
          <w:sz w:val="20"/>
        </w:rPr>
        <w:t xml:space="preserve">　</w:t>
      </w:r>
      <w:r>
        <w:rPr>
          <w:rFonts w:ascii="ＭＳ 明朝" w:hAnsi="ＭＳ 明朝" w:hint="eastAsia"/>
          <w:kern w:val="0"/>
          <w:sz w:val="20"/>
        </w:rPr>
        <w:t>市は</w:t>
      </w:r>
      <w:r>
        <w:rPr>
          <w:rFonts w:ascii="ＭＳ 明朝" w:hAnsi="ＭＳ 明朝" w:hint="eastAsia"/>
          <w:kern w:val="0"/>
          <w:sz w:val="20"/>
        </w:rPr>
        <w:t>、</w:t>
      </w:r>
      <w:r>
        <w:rPr>
          <w:rFonts w:ascii="ＭＳ 明朝" w:hAnsi="ＭＳ 明朝" w:hint="eastAsia"/>
          <w:kern w:val="0"/>
          <w:sz w:val="20"/>
        </w:rPr>
        <w:t>公共工事その他の事務又は事業により暴力団を利することとならないよう</w:t>
      </w:r>
      <w:r>
        <w:rPr>
          <w:rFonts w:ascii="ＭＳ 明朝" w:hAnsi="ＭＳ 明朝" w:hint="eastAsia"/>
          <w:kern w:val="0"/>
          <w:sz w:val="20"/>
        </w:rPr>
        <w:t>、</w:t>
      </w:r>
      <w:r>
        <w:rPr>
          <w:rFonts w:ascii="ＭＳ 明朝" w:hAnsi="ＭＳ 明朝" w:hint="eastAsia"/>
          <w:kern w:val="0"/>
          <w:sz w:val="20"/>
        </w:rPr>
        <w:t>暴力団若</w:t>
      </w:r>
      <w:r>
        <w:rPr>
          <w:rFonts w:ascii="ＭＳ 明朝" w:hAnsi="ＭＳ 明朝" w:hint="eastAsia"/>
          <w:kern w:val="0"/>
          <w:sz w:val="20"/>
        </w:rPr>
        <w:t>しくは暴力団員等又はこれらと社会的に非難されるべき関係を有する者を入札に参加させない等の必要な措置を講ずるものとする。</w:t>
      </w:r>
    </w:p>
    <w:p w:rsidR="00B23E26" w:rsidRDefault="0067214A">
      <w:pPr>
        <w:autoSpaceDE w:val="0"/>
        <w:autoSpaceDN w:val="0"/>
        <w:adjustRightInd w:val="0"/>
        <w:ind w:firstLineChars="300" w:firstLine="600"/>
        <w:jc w:val="left"/>
        <w:rPr>
          <w:rFonts w:ascii="ＭＳ 明朝" w:hAnsi="ＭＳ 明朝"/>
          <w:kern w:val="0"/>
          <w:sz w:val="20"/>
        </w:rPr>
      </w:pPr>
      <w:r>
        <w:rPr>
          <w:rFonts w:ascii="ＭＳ 明朝" w:hAnsi="ＭＳ 明朝" w:hint="eastAsia"/>
          <w:kern w:val="0"/>
          <w:sz w:val="20"/>
        </w:rPr>
        <w:t>附</w:t>
      </w:r>
      <w:r>
        <w:rPr>
          <w:rFonts w:ascii="ＭＳ 明朝" w:hAnsi="ＭＳ 明朝"/>
          <w:kern w:val="0"/>
          <w:sz w:val="20"/>
        </w:rPr>
        <w:t xml:space="preserve">　</w:t>
      </w:r>
      <w:r>
        <w:rPr>
          <w:rFonts w:ascii="ＭＳ 明朝" w:hAnsi="ＭＳ 明朝" w:hint="eastAsia"/>
          <w:kern w:val="0"/>
          <w:sz w:val="20"/>
        </w:rPr>
        <w:t>則</w:t>
      </w:r>
    </w:p>
    <w:p w:rsidR="00B23E26" w:rsidRDefault="0067214A">
      <w:pPr>
        <w:ind w:firstLineChars="100" w:firstLine="200"/>
        <w:rPr>
          <w:rFonts w:ascii="ＭＳ 明朝" w:hAnsi="ＭＳ 明朝"/>
          <w:sz w:val="20"/>
        </w:rPr>
      </w:pPr>
      <w:r>
        <w:rPr>
          <w:rFonts w:ascii="ＭＳ 明朝" w:hAnsi="ＭＳ 明朝" w:hint="eastAsia"/>
          <w:kern w:val="0"/>
          <w:sz w:val="20"/>
        </w:rPr>
        <w:t>この条例は</w:t>
      </w:r>
      <w:r>
        <w:rPr>
          <w:rFonts w:ascii="ＭＳ 明朝" w:hAnsi="ＭＳ 明朝" w:hint="eastAsia"/>
          <w:kern w:val="0"/>
          <w:sz w:val="20"/>
        </w:rPr>
        <w:t>、</w:t>
      </w:r>
      <w:r>
        <w:rPr>
          <w:rFonts w:ascii="ＭＳ 明朝" w:hAnsi="ＭＳ 明朝" w:hint="eastAsia"/>
          <w:kern w:val="0"/>
          <w:sz w:val="20"/>
        </w:rPr>
        <w:t>平成２４年４月１日から施行する。</w:t>
      </w:r>
    </w:p>
    <w:sectPr w:rsidR="00B23E2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214A">
      <w:r>
        <w:separator/>
      </w:r>
    </w:p>
  </w:endnote>
  <w:endnote w:type="continuationSeparator" w:id="0">
    <w:p w:rsidR="00000000" w:rsidRDefault="006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214A">
      <w:r>
        <w:separator/>
      </w:r>
    </w:p>
  </w:footnote>
  <w:footnote w:type="continuationSeparator" w:id="0">
    <w:p w:rsidR="00000000" w:rsidRDefault="0067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B23E26"/>
    <w:rsid w:val="0067214A"/>
    <w:rsid w:val="00B23E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01FC8"/>
  <w15:docId w15:val="{60E59393-EE89-48F1-A2AD-066B3996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kern w:val="0"/>
      <w:sz w:val="22"/>
    </w:rPr>
  </w:style>
  <w:style w:type="character" w:customStyle="1" w:styleId="a4">
    <w:name w:val="記 (文字)"/>
    <w:link w:val="a3"/>
    <w:rPr>
      <w:rFonts w:ascii="ＭＳ 明朝" w:hAnsi="ＭＳ 明朝"/>
      <w:sz w:val="22"/>
    </w:rPr>
  </w:style>
  <w:style w:type="paragraph" w:styleId="a5">
    <w:name w:val="Closing"/>
    <w:basedOn w:val="a"/>
    <w:link w:val="a6"/>
    <w:pPr>
      <w:jc w:val="right"/>
    </w:pPr>
    <w:rPr>
      <w:rFonts w:ascii="ＭＳ 明朝" w:hAnsi="ＭＳ 明朝"/>
      <w:kern w:val="0"/>
      <w:sz w:val="22"/>
    </w:rPr>
  </w:style>
  <w:style w:type="character" w:customStyle="1" w:styleId="a6">
    <w:name w:val="結語 (文字)"/>
    <w:link w:val="a5"/>
    <w:rPr>
      <w:rFonts w:ascii="ＭＳ 明朝" w:hAnsi="ＭＳ 明朝"/>
      <w:sz w:val="22"/>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岩中　幹夫</dc:creator>
  <cp:lastModifiedBy>寺坂  直美</cp:lastModifiedBy>
  <cp:revision>41</cp:revision>
  <cp:lastPrinted>2023-07-28T00:31:00Z</cp:lastPrinted>
  <dcterms:created xsi:type="dcterms:W3CDTF">2011-12-21T02:35:00Z</dcterms:created>
  <dcterms:modified xsi:type="dcterms:W3CDTF">2023-07-28T00:31:00Z</dcterms:modified>
</cp:coreProperties>
</file>