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参加表</w:t>
      </w:r>
      <w:bookmarkStart w:id="0" w:name="_GoBack"/>
      <w:bookmarkEnd w:id="0"/>
      <w:r>
        <w:rPr>
          <w:rFonts w:hint="eastAsia"/>
          <w:sz w:val="28"/>
        </w:rPr>
        <w:t>明書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玉野市長　柴田　義朗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〒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所在地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事業者名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代表者職氏名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令和７年度　玉野市国民健康保険重複多剤服薬適正化業務に係るプロポーザルへ参加希望の為、参加資格を満たすことを誓約し、関係資料を提出します。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提出書類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１　参加表明書（様式第１号）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２　事業者概要（様式第５号）　１部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３　業務実績書（様式第６号）　１部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="2940" w:leftChars="1400"/>
        <w:rPr>
          <w:rFonts w:hint="default"/>
          <w:sz w:val="22"/>
        </w:rPr>
      </w:pPr>
      <w:r>
        <w:rPr>
          <w:rFonts w:hint="eastAsia"/>
          <w:sz w:val="22"/>
        </w:rPr>
        <w:t>【担当者及び連絡先】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pacing w:val="36"/>
          <w:sz w:val="22"/>
          <w:fitText w:val="1100" w:id="1"/>
        </w:rPr>
        <w:t>担当部</w:t>
      </w:r>
      <w:r>
        <w:rPr>
          <w:rFonts w:hint="eastAsia"/>
          <w:spacing w:val="2"/>
          <w:sz w:val="22"/>
          <w:fitText w:val="1100" w:id="1"/>
        </w:rPr>
        <w:t>署</w:t>
      </w:r>
      <w:r>
        <w:rPr>
          <w:rFonts w:hint="eastAsia"/>
          <w:sz w:val="22"/>
        </w:rPr>
        <w:t>：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z w:val="22"/>
        </w:rPr>
        <w:t>担当者氏名：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pacing w:val="36"/>
          <w:sz w:val="22"/>
          <w:fitText w:val="1100" w:id="2"/>
        </w:rPr>
        <w:t>電話番</w:t>
      </w:r>
      <w:r>
        <w:rPr>
          <w:rFonts w:hint="eastAsia"/>
          <w:spacing w:val="2"/>
          <w:sz w:val="22"/>
          <w:fitText w:val="1100" w:id="2"/>
        </w:rPr>
        <w:t>号</w:t>
      </w:r>
      <w:r>
        <w:rPr>
          <w:rFonts w:hint="eastAsia"/>
          <w:sz w:val="22"/>
        </w:rPr>
        <w:t>：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z w:val="22"/>
        </w:rPr>
        <w:t>ＦＡＸ番号：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pacing w:val="44"/>
          <w:sz w:val="22"/>
          <w:fitText w:val="1100" w:id="3"/>
        </w:rPr>
        <w:t>E</w:t>
      </w:r>
      <w:r>
        <w:rPr>
          <w:rFonts w:hint="eastAsia"/>
          <w:spacing w:val="44"/>
          <w:sz w:val="22"/>
          <w:fitText w:val="1100" w:id="3"/>
        </w:rPr>
        <w:t>－</w:t>
      </w:r>
      <w:r>
        <w:rPr>
          <w:rFonts w:hint="eastAsia"/>
          <w:spacing w:val="44"/>
          <w:sz w:val="22"/>
          <w:fitText w:val="1100" w:id="3"/>
        </w:rPr>
        <w:t>mai</w:t>
      </w:r>
      <w:r>
        <w:rPr>
          <w:rFonts w:hint="eastAsia"/>
          <w:spacing w:val="0"/>
          <w:sz w:val="22"/>
          <w:fitText w:val="1100" w:id="3"/>
        </w:rPr>
        <w:t>l</w:t>
      </w:r>
      <w:r>
        <w:rPr>
          <w:rFonts w:hint="eastAsia"/>
          <w:sz w:val="22"/>
        </w:rPr>
        <w:t>：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令和７年度　玉野市国民健康保険重複多剤服薬適正化業務に係る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プロポーザル参加辞退届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玉野市長　柴田　義朗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〒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所在地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事業者名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代表者職氏名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令和７年度　玉野市国民健康保険重複多剤服薬適正化業務に係るプロポーザルについて、下記の理由により参加を辞退します。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840" w:firstLineChars="40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16510</wp:posOffset>
                </wp:positionV>
                <wp:extent cx="4258310" cy="831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258310" cy="831850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.3pt;mso-position-vertical-relative:text;mso-position-horizontal-relative:text;position:absolute;height:65.5pt;mso-wrap-distance-top:0pt;width:335.3pt;mso-wrap-distance-left:16pt;margin-left:69.900000000000006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辞退理由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="2940" w:leftChars="1400"/>
        <w:rPr>
          <w:rFonts w:hint="default"/>
          <w:sz w:val="22"/>
        </w:rPr>
      </w:pPr>
      <w:r>
        <w:rPr>
          <w:rFonts w:hint="eastAsia"/>
          <w:sz w:val="22"/>
        </w:rPr>
        <w:t>【担当者及び連絡先】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pacing w:val="36"/>
          <w:sz w:val="22"/>
          <w:fitText w:val="1100" w:id="4"/>
        </w:rPr>
        <w:t>担当部</w:t>
      </w:r>
      <w:r>
        <w:rPr>
          <w:rFonts w:hint="eastAsia"/>
          <w:spacing w:val="2"/>
          <w:sz w:val="22"/>
          <w:fitText w:val="1100" w:id="4"/>
        </w:rPr>
        <w:t>署</w:t>
      </w:r>
      <w:r>
        <w:rPr>
          <w:rFonts w:hint="eastAsia"/>
          <w:sz w:val="22"/>
        </w:rPr>
        <w:t>：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z w:val="22"/>
        </w:rPr>
        <w:t>担当者氏名：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pacing w:val="36"/>
          <w:sz w:val="22"/>
          <w:fitText w:val="1100" w:id="5"/>
        </w:rPr>
        <w:t>電話番</w:t>
      </w:r>
      <w:r>
        <w:rPr>
          <w:rFonts w:hint="eastAsia"/>
          <w:spacing w:val="2"/>
          <w:sz w:val="22"/>
          <w:fitText w:val="1100" w:id="5"/>
        </w:rPr>
        <w:t>号</w:t>
      </w:r>
      <w:r>
        <w:rPr>
          <w:rFonts w:hint="eastAsia"/>
          <w:sz w:val="22"/>
        </w:rPr>
        <w:t>：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z w:val="22"/>
        </w:rPr>
        <w:t>ＦＡＸ番号：</w:t>
      </w:r>
    </w:p>
    <w:p>
      <w:pPr>
        <w:pStyle w:val="0"/>
        <w:ind w:left="3150" w:leftChars="1500"/>
        <w:rPr>
          <w:rFonts w:hint="default"/>
          <w:sz w:val="22"/>
        </w:rPr>
      </w:pPr>
      <w:r>
        <w:rPr>
          <w:rFonts w:hint="eastAsia"/>
          <w:spacing w:val="44"/>
          <w:sz w:val="22"/>
          <w:fitText w:val="1100" w:id="6"/>
        </w:rPr>
        <w:t>E</w:t>
      </w:r>
      <w:r>
        <w:rPr>
          <w:rFonts w:hint="eastAsia"/>
          <w:spacing w:val="44"/>
          <w:sz w:val="22"/>
          <w:fitText w:val="1100" w:id="6"/>
        </w:rPr>
        <w:t>－</w:t>
      </w:r>
      <w:r>
        <w:rPr>
          <w:rFonts w:hint="eastAsia"/>
          <w:spacing w:val="44"/>
          <w:sz w:val="22"/>
          <w:fitText w:val="1100" w:id="6"/>
        </w:rPr>
        <w:t>mai</w:t>
      </w:r>
      <w:r>
        <w:rPr>
          <w:rFonts w:hint="eastAsia"/>
          <w:spacing w:val="0"/>
          <w:sz w:val="22"/>
          <w:fitText w:val="1100" w:id="6"/>
        </w:rPr>
        <w:t>l</w:t>
      </w:r>
      <w:r>
        <w:rPr>
          <w:rFonts w:hint="eastAsia"/>
          <w:sz w:val="22"/>
        </w:rPr>
        <w:t>：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（様式第３号）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質　問　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（令和７年度　玉野市国民健康保険重複多剤服薬適正化業務に係るプロポーザル提案）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z w:val="22"/>
          <w:u w:val="single" w:color="auto"/>
        </w:rPr>
        <w:t>事業者名　　　　　　　　　　　　　</w:t>
      </w:r>
    </w:p>
    <w:p>
      <w:pPr>
        <w:pStyle w:val="0"/>
        <w:rPr>
          <w:rFonts w:hint="default"/>
          <w:sz w:val="22"/>
        </w:rPr>
      </w:pP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840"/>
        <w:gridCol w:w="1890"/>
        <w:gridCol w:w="5880"/>
      </w:tblGrid>
      <w:tr>
        <w:trPr/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名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>
        <w:trPr>
          <w:trHeight w:val="1134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w w:val="95"/>
          <w:sz w:val="22"/>
        </w:rPr>
        <w:t>※質問書を電子メールで送付する際は、送信後必ず下記所管課に電話で連絡してください。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【所管課】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玉野市役所　市民生活部保険年金課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pacing w:val="36"/>
          <w:sz w:val="22"/>
          <w:fitText w:val="1100" w:id="7"/>
        </w:rPr>
        <w:t>電話番</w:t>
      </w:r>
      <w:r>
        <w:rPr>
          <w:rFonts w:hint="eastAsia"/>
          <w:spacing w:val="2"/>
          <w:sz w:val="22"/>
          <w:fitText w:val="1100" w:id="7"/>
        </w:rPr>
        <w:t>号</w:t>
      </w:r>
      <w:r>
        <w:rPr>
          <w:rFonts w:hint="eastAsia"/>
          <w:sz w:val="22"/>
        </w:rPr>
        <w:t>：０８６３－３２－５５２８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ＦＡＸ番号：０８６３－３２－５５６３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pacing w:val="82"/>
          <w:sz w:val="22"/>
          <w:fitText w:val="1100" w:id="8"/>
        </w:rPr>
        <w:t>E-mai</w:t>
      </w:r>
      <w:r>
        <w:rPr>
          <w:rFonts w:hint="eastAsia"/>
          <w:spacing w:val="1"/>
          <w:sz w:val="22"/>
          <w:fitText w:val="1100" w:id="8"/>
        </w:rPr>
        <w:t>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hokennenkin@city.tamano.lg.jp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（様式第４号）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令和７年度　玉野市国民健康保険重複多剤服薬適正化業務に係る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プロポーザル提案書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玉野市長　柴田　義朗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〒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所在地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事業者名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代表者職氏名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当社は、別添のとおり令和７年度　玉野市国民健康保険重複多剤服薬適正化業務に係るプロポーザル実施要領に基づき、企画提案書を添えて提案します。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ind w:left="210" w:leftChars="1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（様式第５号）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事業者概要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  <w:u w:val="single" w:color="auto"/>
        </w:rPr>
        <w:t>事業者名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日現在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事業者の概要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6510"/>
      </w:tblGrid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２　連絡担当者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6510"/>
      </w:tblGrid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　職・氏　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Ｅ－ｍａｉｌ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（様式第６号）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業務実績書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  <w:u w:val="single" w:color="auto"/>
        </w:rPr>
        <w:t>事業者名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日現在</w:t>
      </w:r>
    </w:p>
    <w:p>
      <w:pPr>
        <w:pStyle w:val="0"/>
        <w:rPr>
          <w:rFonts w:hint="default"/>
          <w:sz w:val="22"/>
        </w:rPr>
      </w:pP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6510"/>
      </w:tblGrid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37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（技術的特徴等）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6510"/>
      </w:tblGrid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（技術的特徴等）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6510"/>
      </w:tblGrid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730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（技術的特徴等）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（様式第７号）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業務実施体制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  <w:u w:val="single" w:color="auto"/>
        </w:rPr>
        <w:t>事業者名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日現在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実施体制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680"/>
        <w:gridCol w:w="6720"/>
      </w:tblGrid>
      <w:tr>
        <w:trPr/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技術者の配置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及び人員体制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２　総括責任者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680"/>
        <w:gridCol w:w="6720"/>
      </w:tblGrid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　職・氏　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"/>
                <w:w w:val="95"/>
                <w:sz w:val="22"/>
                <w:fitText w:val="1470" w:id="9"/>
              </w:rPr>
              <w:t>関連業務の実績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担当者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680"/>
        <w:gridCol w:w="6720"/>
      </w:tblGrid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　職・氏　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業務経験年数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"/>
                <w:w w:val="95"/>
                <w:sz w:val="22"/>
                <w:fitText w:val="1470" w:id="10"/>
              </w:rPr>
              <w:t>関連業務の実績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４　その他の業務従事者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630"/>
        <w:gridCol w:w="1050"/>
        <w:gridCol w:w="1260"/>
        <w:gridCol w:w="1260"/>
        <w:gridCol w:w="1917"/>
        <w:gridCol w:w="1245"/>
        <w:gridCol w:w="1038"/>
      </w:tblGrid>
      <w:tr>
        <w:trPr>
          <w:trHeight w:val="560" w:hRule="atLeast"/>
        </w:trPr>
        <w:tc>
          <w:tcPr>
            <w:tcW w:w="63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実務経験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数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関連資格</w:t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経　歴</w:t>
            </w:r>
          </w:p>
        </w:tc>
        <w:tc>
          <w:tcPr>
            <w:tcW w:w="103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本業務の役割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3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（様式第８号）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見積・見積内訳書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玉野市長　柴田　義朗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〒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所在地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事業者名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代表者職氏名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令和７年度　玉野市国民健康保険重複多剤服薬適正化業務について、下記のとおりお見積り申し上げます。</w:t>
      </w:r>
    </w:p>
    <w:p>
      <w:pPr>
        <w:pStyle w:val="0"/>
        <w:rPr>
          <w:rFonts w:hint="default"/>
        </w:rPr>
      </w:pPr>
    </w:p>
    <w:tbl>
      <w:tblPr>
        <w:tblStyle w:val="23"/>
        <w:tblW w:w="0" w:type="auto"/>
        <w:tblInd w:w="1158" w:type="dxa"/>
        <w:tblLayout w:type="fixed"/>
        <w:tblLook w:firstRow="1" w:lastRow="0" w:firstColumn="1" w:lastColumn="0" w:noHBand="0" w:noVBand="1" w:val="04A0"/>
      </w:tblPr>
      <w:tblGrid>
        <w:gridCol w:w="1890"/>
        <w:gridCol w:w="5040"/>
      </w:tblGrid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見積合計金額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（消費税込み）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　金　　　　　　　　　　　　　　　　円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3780"/>
        <w:gridCol w:w="840"/>
        <w:gridCol w:w="1260"/>
        <w:gridCol w:w="1680"/>
        <w:gridCol w:w="840"/>
      </w:tblGrid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　　　　　目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588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小　　　　　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588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消費税（１０％）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588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　　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1400</TotalTime>
  <Pages>8</Pages>
  <Words>10</Words>
  <Characters>1184</Characters>
  <Application>JUST Note</Application>
  <Lines>399</Lines>
  <Paragraphs>161</Paragraphs>
  <CharactersWithSpaces>1875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津奈木　香菜子</cp:lastModifiedBy>
  <cp:lastPrinted>2025-05-16T00:39:00Z</cp:lastPrinted>
  <dcterms:created xsi:type="dcterms:W3CDTF">2017-08-07T02:12:00Z</dcterms:created>
  <dcterms:modified xsi:type="dcterms:W3CDTF">2025-05-16T07:10:52Z</dcterms:modified>
  <cp:revision>7</cp:revision>
</cp:coreProperties>
</file>