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b/>
          <w:sz w:val="28"/>
        </w:rPr>
        <w:t>【別紙１】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jc w:val="center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b/>
          <w:sz w:val="28"/>
        </w:rPr>
        <w:t>特定事業所集中減算の取扱いについて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下記１の判定期間内に作成された居宅サービス計画のうち、</w:t>
      </w:r>
      <w:r>
        <w:rPr>
          <w:rFonts w:ascii="ＭＳ 明朝" w:hAnsi="ＭＳ 明朝" w:hint="eastAsia"/>
          <w:color w:val="FF0000"/>
        </w:rPr>
        <w:t>指定訪問介護、指定通所介護、指定福祉用具貸与、指定地域密着型通所介護</w:t>
      </w:r>
      <w:r>
        <w:rPr>
          <w:rFonts w:ascii="ＭＳ 明朝" w:hAnsi="ＭＳ 明朝" w:hint="eastAsia"/>
        </w:rPr>
        <w:t>の各サービスについて、同一の事業者によって提供されたものの占める割合の状況に関し、必要な書類を作成し、玉野市へ提出してください。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t>１　判定期間、減算適用期間及び提出期限</w:t>
      </w: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2410"/>
        <w:gridCol w:w="2409"/>
        <w:gridCol w:w="2771"/>
      </w:tblGrid>
      <w:tr w:rsidR="00E61A83" w:rsidTr="003113B9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判定期間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減算適用期間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eastAsia="ＭＳ ゴシック" w:hAnsi="ＭＳ 明朝" w:hint="eastAsia"/>
                <w:b/>
              </w:rPr>
              <w:t>提出期限</w:t>
            </w:r>
          </w:p>
        </w:tc>
      </w:tr>
      <w:tr w:rsidR="00E61A83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A83" w:rsidRPr="003113B9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  <w:b/>
              </w:rPr>
            </w:pPr>
          </w:p>
          <w:p w:rsidR="00E61A83" w:rsidRPr="003113B9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b/>
              </w:rPr>
            </w:pPr>
            <w:r w:rsidRPr="003113B9">
              <w:rPr>
                <w:rFonts w:ascii="ＭＳ 明朝" w:hAnsi="ＭＳ 明朝" w:hint="eastAsia"/>
                <w:b/>
              </w:rPr>
              <w:t>令和</w:t>
            </w:r>
            <w:r w:rsidR="00F66977" w:rsidRPr="003113B9">
              <w:rPr>
                <w:rFonts w:ascii="ＭＳ 明朝" w:hAnsi="ＭＳ 明朝" w:hint="eastAsia"/>
                <w:b/>
              </w:rPr>
              <w:t>７</w:t>
            </w:r>
            <w:r w:rsidRPr="003113B9">
              <w:rPr>
                <w:rFonts w:ascii="ＭＳ 明朝" w:hAnsi="ＭＳ 明朝" w:hint="eastAsia"/>
                <w:b/>
              </w:rPr>
              <w:t>年</w:t>
            </w:r>
            <w:bookmarkStart w:id="0" w:name="_GoBack"/>
            <w:bookmarkEnd w:id="0"/>
            <w:r w:rsidRPr="003113B9">
              <w:rPr>
                <w:rFonts w:ascii="ＭＳ 明朝" w:hAnsi="ＭＳ 明朝" w:hint="eastAsia"/>
                <w:b/>
              </w:rPr>
              <w:t>度</w:t>
            </w:r>
          </w:p>
          <w:p w:rsidR="00E61A83" w:rsidRPr="003113B9" w:rsidRDefault="00F6697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b/>
              </w:rPr>
            </w:pPr>
            <w:r w:rsidRPr="003113B9">
              <w:rPr>
                <w:rFonts w:ascii="ＭＳ 明朝" w:hAnsi="ＭＳ 明朝" w:hint="eastAsia"/>
                <w:b/>
              </w:rPr>
              <w:t>前</w:t>
            </w:r>
            <w:r w:rsidR="008665B4" w:rsidRPr="003113B9">
              <w:rPr>
                <w:rFonts w:ascii="ＭＳ 明朝" w:hAnsi="ＭＳ 明朝" w:hint="eastAsia"/>
                <w:b/>
              </w:rPr>
              <w:t>期</w:t>
            </w:r>
          </w:p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color w:val="auto"/>
              </w:rPr>
              <w:t>令和</w:t>
            </w:r>
            <w:r w:rsidR="00F66977">
              <w:rPr>
                <w:rFonts w:ascii="ＭＳ 明朝" w:hAnsi="ＭＳ 明朝" w:hint="eastAsia"/>
                <w:color w:val="auto"/>
              </w:rPr>
              <w:t>７</w:t>
            </w:r>
            <w:r>
              <w:rPr>
                <w:rFonts w:ascii="ＭＳ 明朝" w:hAnsi="ＭＳ 明朝" w:hint="eastAsia"/>
                <w:color w:val="auto"/>
              </w:rPr>
              <w:t>年</w:t>
            </w:r>
            <w:r w:rsidR="00F66977">
              <w:rPr>
                <w:rFonts w:ascii="ＭＳ 明朝" w:hAnsi="ＭＳ 明朝" w:hint="eastAsia"/>
                <w:color w:val="auto"/>
              </w:rPr>
              <w:t>３</w:t>
            </w:r>
            <w:r>
              <w:rPr>
                <w:rFonts w:ascii="ＭＳ 明朝" w:hAnsi="ＭＳ 明朝" w:hint="eastAsia"/>
                <w:color w:val="auto"/>
              </w:rPr>
              <w:t>月</w:t>
            </w:r>
            <w:r w:rsidR="00F66977">
              <w:rPr>
                <w:rFonts w:ascii="ＭＳ 明朝" w:hAnsi="ＭＳ 明朝" w:hint="eastAsia"/>
                <w:color w:val="auto"/>
              </w:rPr>
              <w:t>１</w:t>
            </w:r>
            <w:r>
              <w:rPr>
                <w:rFonts w:ascii="ＭＳ 明朝" w:hAnsi="ＭＳ 明朝" w:hint="eastAsia"/>
                <w:color w:val="auto"/>
              </w:rPr>
              <w:t>日</w:t>
            </w:r>
            <w:r>
              <w:rPr>
                <w:rFonts w:ascii="ＭＳ 明朝" w:hAnsi="ＭＳ 明朝" w:hint="eastAsia"/>
              </w:rPr>
              <w:t>～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66977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</w:t>
            </w:r>
            <w:r w:rsidR="00F66977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月</w:t>
            </w:r>
            <w:r w:rsidR="00F66977">
              <w:rPr>
                <w:rFonts w:ascii="ＭＳ 明朝" w:hAnsi="ＭＳ 明朝" w:hint="eastAsia"/>
              </w:rPr>
              <w:t>31</w:t>
            </w:r>
            <w:r>
              <w:rPr>
                <w:rFonts w:ascii="ＭＳ 明朝" w:hAnsi="ＭＳ 明朝" w:hint="eastAsia"/>
              </w:rPr>
              <w:t>日</w:t>
            </w:r>
          </w:p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66977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</w:t>
            </w:r>
            <w:r w:rsidR="00F66977">
              <w:rPr>
                <w:rFonts w:ascii="ＭＳ 明朝" w:hAnsi="ＭＳ 明朝" w:hint="eastAsia"/>
              </w:rPr>
              <w:t>10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/>
              </w:rPr>
              <w:t>1</w:t>
            </w:r>
            <w:r>
              <w:rPr>
                <w:rFonts w:ascii="ＭＳ 明朝" w:hAnsi="ＭＳ 明朝" w:hint="eastAsia"/>
              </w:rPr>
              <w:t>日～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66977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年</w:t>
            </w:r>
            <w:r w:rsidR="00F66977">
              <w:rPr>
                <w:rFonts w:ascii="ＭＳ 明朝" w:hAnsi="ＭＳ 明朝" w:hint="eastAsia"/>
              </w:rPr>
              <w:t>３</w:t>
            </w:r>
            <w:r>
              <w:rPr>
                <w:rFonts w:ascii="ＭＳ 明朝" w:hAnsi="ＭＳ 明朝" w:hint="eastAsia"/>
              </w:rPr>
              <w:t>月</w:t>
            </w:r>
            <w:r w:rsidR="00F66977">
              <w:rPr>
                <w:rFonts w:ascii="ＭＳ 明朝" w:hAnsi="ＭＳ 明朝" w:hint="eastAsia"/>
              </w:rPr>
              <w:t>31</w:t>
            </w:r>
            <w:r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/>
              </w:rPr>
              <w:t xml:space="preserve">  </w:t>
            </w:r>
          </w:p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  <w:p w:rsidR="00E61A83" w:rsidRPr="00F66977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F66977">
              <w:rPr>
                <w:rFonts w:ascii="ＭＳ ゴシック" w:eastAsia="ＭＳ ゴシック" w:hAnsi="ＭＳ ゴシック" w:hint="eastAsia"/>
                <w:b/>
              </w:rPr>
              <w:t>令和</w:t>
            </w:r>
            <w:r w:rsidR="00F66977" w:rsidRPr="00F66977">
              <w:rPr>
                <w:rFonts w:ascii="ＭＳ ゴシック" w:eastAsia="ＭＳ ゴシック" w:hAnsi="ＭＳ ゴシック" w:hint="eastAsia"/>
                <w:b/>
              </w:rPr>
              <w:t>７</w:t>
            </w:r>
            <w:r w:rsidRPr="00F66977">
              <w:rPr>
                <w:rFonts w:ascii="ＭＳ ゴシック" w:eastAsia="ＭＳ ゴシック" w:hAnsi="ＭＳ ゴシック" w:hint="eastAsia"/>
                <w:b/>
              </w:rPr>
              <w:t>年</w:t>
            </w:r>
            <w:r w:rsidR="00F66977" w:rsidRPr="00F66977">
              <w:rPr>
                <w:rFonts w:ascii="ＭＳ ゴシック" w:eastAsia="ＭＳ ゴシック" w:hAnsi="ＭＳ ゴシック" w:hint="eastAsia"/>
                <w:b/>
              </w:rPr>
              <w:t>９</w:t>
            </w:r>
            <w:r w:rsidRPr="00F66977">
              <w:rPr>
                <w:rFonts w:ascii="ＭＳ ゴシック" w:eastAsia="ＭＳ ゴシック" w:hAnsi="ＭＳ ゴシック" w:hint="eastAsia"/>
                <w:b/>
              </w:rPr>
              <w:t>月1</w:t>
            </w:r>
            <w:r w:rsidR="00F66977" w:rsidRPr="00F66977">
              <w:rPr>
                <w:rFonts w:ascii="ＭＳ ゴシック" w:eastAsia="ＭＳ ゴシック" w:hAnsi="ＭＳ ゴシック" w:hint="eastAsia"/>
                <w:b/>
              </w:rPr>
              <w:t>6</w:t>
            </w:r>
            <w:r w:rsidRPr="00F66977">
              <w:rPr>
                <w:rFonts w:ascii="ＭＳ ゴシック" w:eastAsia="ＭＳ ゴシック" w:hAnsi="ＭＳ ゴシック" w:hint="eastAsia"/>
                <w:b/>
              </w:rPr>
              <w:t>日（</w:t>
            </w:r>
            <w:r w:rsidR="00F66977" w:rsidRPr="00F66977">
              <w:rPr>
                <w:rFonts w:ascii="ＭＳ ゴシック" w:eastAsia="ＭＳ ゴシック" w:hAnsi="ＭＳ ゴシック" w:hint="eastAsia"/>
                <w:b/>
              </w:rPr>
              <w:t>火</w:t>
            </w:r>
            <w:r w:rsidRPr="00F66977">
              <w:rPr>
                <w:rFonts w:ascii="ＭＳ ゴシック" w:eastAsia="ＭＳ ゴシック" w:hAnsi="ＭＳ ゴシック" w:hint="eastAsia"/>
                <w:b/>
              </w:rPr>
              <w:t>）</w:t>
            </w:r>
          </w:p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（当日までに必着）</w:t>
            </w:r>
          </w:p>
          <w:p w:rsidR="00E61A83" w:rsidRDefault="00E61A8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</w:tr>
    </w:tbl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t>２　提出対象事業所</w:t>
      </w: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  <w:b/>
        </w:rPr>
        <w:t xml:space="preserve">　</w:t>
      </w:r>
      <w:r>
        <w:rPr>
          <w:rFonts w:ascii="ＭＳ 明朝" w:eastAsia="ＭＳ ゴシック" w:hAnsi="ＭＳ 明朝" w:hint="eastAsia"/>
          <w:b/>
        </w:rPr>
        <w:t xml:space="preserve">　</w:t>
      </w:r>
      <w:r>
        <w:rPr>
          <w:rFonts w:ascii="ＭＳ 明朝" w:eastAsia="ＭＳ ゴシック" w:hAnsi="ＭＳ 明朝" w:hint="eastAsia"/>
          <w:b/>
          <w:u w:val="thick" w:color="000000"/>
        </w:rPr>
        <w:t>全ての事業所</w:t>
      </w:r>
    </w:p>
    <w:p w:rsidR="00E61A83" w:rsidRDefault="00FE5A2D">
      <w:pPr>
        <w:adjustRightInd/>
        <w:ind w:left="722" w:hanging="722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b/>
        </w:rPr>
        <w:t xml:space="preserve">　　</w:t>
      </w:r>
      <w:r w:rsidR="00F41E06">
        <w:rPr>
          <w:rFonts w:ascii="ＭＳ 明朝" w:eastAsia="ＭＳ ゴシック" w:hAnsi="ＭＳ 明朝" w:hint="eastAsia"/>
          <w:b/>
          <w:u w:val="single" w:color="000000"/>
        </w:rPr>
        <w:t>※全てのサービスで紹介率が</w:t>
      </w:r>
      <w:r w:rsidR="00F41E06">
        <w:rPr>
          <w:rFonts w:ascii="ＭＳ 明朝" w:eastAsia="ＭＳ ゴシック" w:hAnsi="ＭＳ 明朝" w:hint="eastAsia"/>
          <w:b/>
          <w:u w:val="single" w:color="000000"/>
        </w:rPr>
        <w:t>80</w:t>
      </w:r>
      <w:r>
        <w:rPr>
          <w:rFonts w:ascii="ＭＳ 明朝" w:eastAsia="ＭＳ ゴシック" w:hAnsi="ＭＳ 明朝" w:hint="eastAsia"/>
          <w:b/>
          <w:u w:val="single" w:color="000000"/>
        </w:rPr>
        <w:t>％を超えない場合でも提出してください。</w:t>
      </w:r>
    </w:p>
    <w:p w:rsidR="00E61A83" w:rsidRDefault="00FE5A2D">
      <w:pPr>
        <w:adjustRightInd/>
        <w:ind w:left="722" w:hanging="722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b/>
        </w:rPr>
        <w:t xml:space="preserve">　　　</w:t>
      </w:r>
      <w:r>
        <w:rPr>
          <w:rFonts w:ascii="ＭＳ 明朝" w:eastAsia="ＭＳ ゴシック" w:hAnsi="ＭＳ 明朝" w:hint="eastAsia"/>
          <w:b/>
          <w:u w:val="single" w:color="000000"/>
        </w:rPr>
        <w:t>なお、当該書類は、各事業所において５年間保存しておく必要があります。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t>３　提出先</w:t>
      </w: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color w:val="auto"/>
        </w:rPr>
        <w:t>玉野市長寿介護課指導監査係（〒706-8510　玉野市宇野1-27-1）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t>４　提出部数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color w:val="auto"/>
        </w:rPr>
        <w:t>１</w:t>
      </w:r>
      <w:r>
        <w:rPr>
          <w:rFonts w:ascii="ＭＳ 明朝" w:hAnsi="ＭＳ 明朝" w:hint="eastAsia"/>
        </w:rPr>
        <w:t>部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t>５　提出方法</w:t>
      </w:r>
      <w:r>
        <w:rPr>
          <w:rFonts w:ascii="ＭＳ 明朝" w:hAnsi="ＭＳ 明朝" w:hint="eastAsia"/>
        </w:rPr>
        <w:t xml:space="preserve">　　</w:t>
      </w:r>
    </w:p>
    <w:tbl>
      <w:tblPr>
        <w:tblStyle w:val="1"/>
        <w:tblW w:w="9673" w:type="dxa"/>
        <w:tblLayout w:type="fixed"/>
        <w:tblLook w:val="04A0" w:firstRow="1" w:lastRow="0" w:firstColumn="1" w:lastColumn="0" w:noHBand="0" w:noVBand="1"/>
      </w:tblPr>
      <w:tblGrid>
        <w:gridCol w:w="2521"/>
        <w:gridCol w:w="2407"/>
        <w:gridCol w:w="1579"/>
        <w:gridCol w:w="3166"/>
      </w:tblGrid>
      <w:tr w:rsidR="00E61A83" w:rsidTr="003113B9">
        <w:tc>
          <w:tcPr>
            <w:tcW w:w="2521" w:type="dxa"/>
            <w:shd w:val="clear" w:color="auto" w:fill="F2F2F2" w:themeFill="background1" w:themeFillShade="F2"/>
          </w:tcPr>
          <w:p w:rsidR="00E61A83" w:rsidRDefault="00FE5A2D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紹介率の計算結果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E61A83" w:rsidRDefault="00FE5A2D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:rsidR="00E61A83" w:rsidRDefault="00FE5A2D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提出方法</w:t>
            </w:r>
          </w:p>
        </w:tc>
        <w:tc>
          <w:tcPr>
            <w:tcW w:w="3166" w:type="dxa"/>
            <w:shd w:val="clear" w:color="auto" w:fill="F2F2F2" w:themeFill="background1" w:themeFillShade="F2"/>
            <w:vAlign w:val="center"/>
          </w:tcPr>
          <w:p w:rsidR="00E61A83" w:rsidRDefault="00FE5A2D">
            <w:pPr>
              <w:jc w:val="center"/>
            </w:pPr>
            <w:r>
              <w:rPr>
                <w:rFonts w:hint="eastAsia"/>
              </w:rPr>
              <w:t>市から事業所へ通知</w:t>
            </w:r>
          </w:p>
        </w:tc>
      </w:tr>
      <w:tr w:rsidR="00E61A83" w:rsidTr="00F66977">
        <w:trPr>
          <w:trHeight w:val="950"/>
        </w:trPr>
        <w:tc>
          <w:tcPr>
            <w:tcW w:w="2521" w:type="dxa"/>
          </w:tcPr>
          <w:p w:rsidR="00E61A83" w:rsidRPr="00F66977" w:rsidRDefault="00F66977">
            <w:pPr>
              <w:snapToGrid w:val="0"/>
              <w:spacing w:line="320" w:lineRule="exact"/>
              <w:rPr>
                <w:rFonts w:ascii="ＭＳ 明朝" w:hAnsi="ＭＳ 明朝"/>
              </w:rPr>
            </w:pPr>
            <w:r w:rsidRPr="00F66977">
              <w:rPr>
                <w:rFonts w:ascii="ＭＳ 明朝" w:hAnsi="ＭＳ 明朝" w:hint="eastAsia"/>
              </w:rPr>
              <w:t>全サービスの紹介率が80</w:t>
            </w:r>
            <w:r w:rsidR="00FE5A2D" w:rsidRPr="00F66977">
              <w:rPr>
                <w:rFonts w:ascii="ＭＳ 明朝" w:hAnsi="ＭＳ 明朝" w:hint="eastAsia"/>
              </w:rPr>
              <w:t>％以下</w:t>
            </w:r>
          </w:p>
        </w:tc>
        <w:tc>
          <w:tcPr>
            <w:tcW w:w="2407" w:type="dxa"/>
          </w:tcPr>
          <w:p w:rsidR="00E61A83" w:rsidRDefault="00FE5A2D">
            <w:pPr>
              <w:snapToGrid w:val="0"/>
              <w:spacing w:line="320" w:lineRule="exact"/>
              <w:ind w:left="240" w:hangingChars="100" w:hanging="240"/>
            </w:pPr>
            <w:r>
              <w:rPr>
                <w:rFonts w:hint="eastAsia"/>
              </w:rPr>
              <w:t>様式１のみ</w:t>
            </w:r>
          </w:p>
          <w:p w:rsidR="00E61A83" w:rsidRDefault="00FE5A2D">
            <w:pPr>
              <w:snapToGrid w:val="0"/>
              <w:spacing w:line="320" w:lineRule="exact"/>
            </w:pPr>
            <w:r>
              <w:rPr>
                <w:rFonts w:hint="eastAsia"/>
              </w:rPr>
              <w:t>（Ａ４で２枚、押印不要）</w:t>
            </w:r>
          </w:p>
        </w:tc>
        <w:tc>
          <w:tcPr>
            <w:tcW w:w="1579" w:type="dxa"/>
            <w:vMerge w:val="restart"/>
          </w:tcPr>
          <w:p w:rsidR="00E61A83" w:rsidRDefault="00FE5A2D">
            <w:pPr>
              <w:snapToGrid w:val="0"/>
              <w:spacing w:line="320" w:lineRule="exact"/>
            </w:pPr>
            <w:r>
              <w:rPr>
                <w:rFonts w:hint="eastAsia"/>
              </w:rPr>
              <w:t>郵送・持参・</w:t>
            </w:r>
          </w:p>
          <w:p w:rsidR="00F66977" w:rsidRDefault="00FE5A2D">
            <w:pPr>
              <w:snapToGrid w:val="0"/>
              <w:spacing w:line="320" w:lineRule="exact"/>
            </w:pPr>
            <w:r>
              <w:rPr>
                <w:rFonts w:hint="eastAsia"/>
              </w:rPr>
              <w:t>メールへ</w:t>
            </w:r>
          </w:p>
          <w:p w:rsidR="00E61A83" w:rsidRDefault="00FE5A2D">
            <w:pPr>
              <w:snapToGrid w:val="0"/>
              <w:spacing w:line="320" w:lineRule="exact"/>
            </w:pPr>
            <w:r>
              <w:rPr>
                <w:rFonts w:hint="eastAsia"/>
              </w:rPr>
              <w:t>添付・ＦＡＸ</w:t>
            </w:r>
          </w:p>
        </w:tc>
        <w:tc>
          <w:tcPr>
            <w:tcW w:w="3166" w:type="dxa"/>
            <w:vMerge w:val="restart"/>
          </w:tcPr>
          <w:p w:rsidR="00E61A83" w:rsidRDefault="00F66977">
            <w:r>
              <w:rPr>
                <w:rFonts w:hint="eastAsia"/>
              </w:rPr>
              <w:t>計算した紹介率が</w:t>
            </w:r>
            <w:r w:rsidRPr="00F66977">
              <w:rPr>
                <w:rFonts w:ascii="ＭＳ 明朝" w:hAnsi="ＭＳ 明朝" w:hint="eastAsia"/>
              </w:rPr>
              <w:t>80</w:t>
            </w:r>
            <w:r>
              <w:rPr>
                <w:rFonts w:hint="eastAsia"/>
              </w:rPr>
              <w:t>％以下の場合、減算は適用されませんので、市から別途通知しません。紹介</w:t>
            </w:r>
            <w:r w:rsidRPr="00F66977">
              <w:rPr>
                <w:rFonts w:ascii="ＭＳ 明朝" w:hAnsi="ＭＳ 明朝" w:hint="eastAsia"/>
              </w:rPr>
              <w:t>率が80</w:t>
            </w:r>
            <w:r w:rsidR="00FE5A2D">
              <w:rPr>
                <w:rFonts w:hint="eastAsia"/>
              </w:rPr>
              <w:t>％を超えた場合にのみ通知します。</w:t>
            </w:r>
          </w:p>
        </w:tc>
      </w:tr>
      <w:tr w:rsidR="00E61A83" w:rsidTr="00F66977">
        <w:tc>
          <w:tcPr>
            <w:tcW w:w="2521" w:type="dxa"/>
          </w:tcPr>
          <w:p w:rsidR="00E61A83" w:rsidRDefault="00F66977">
            <w:pPr>
              <w:snapToGrid w:val="0"/>
              <w:spacing w:line="320" w:lineRule="exact"/>
            </w:pPr>
            <w:r>
              <w:rPr>
                <w:rFonts w:hint="eastAsia"/>
              </w:rPr>
              <w:t>いずれかのサービスの紹介率が</w:t>
            </w:r>
            <w:r w:rsidRPr="00F66977">
              <w:rPr>
                <w:rFonts w:ascii="ＭＳ 明朝" w:hAnsi="ＭＳ 明朝" w:hint="eastAsia"/>
              </w:rPr>
              <w:t>80</w:t>
            </w:r>
            <w:r w:rsidR="00FE5A2D">
              <w:rPr>
                <w:rFonts w:hint="eastAsia"/>
              </w:rPr>
              <w:t>％超</w:t>
            </w:r>
          </w:p>
        </w:tc>
        <w:tc>
          <w:tcPr>
            <w:tcW w:w="2407" w:type="dxa"/>
          </w:tcPr>
          <w:p w:rsidR="00E61A83" w:rsidRDefault="00FE5A2D">
            <w:pPr>
              <w:snapToGrid w:val="0"/>
              <w:spacing w:line="320" w:lineRule="exact"/>
            </w:pPr>
            <w:r>
              <w:rPr>
                <w:rFonts w:hint="eastAsia"/>
              </w:rPr>
              <w:t>必要に応じた様式（押印不要）</w:t>
            </w:r>
          </w:p>
        </w:tc>
        <w:tc>
          <w:tcPr>
            <w:tcW w:w="1579" w:type="dxa"/>
            <w:vMerge/>
          </w:tcPr>
          <w:p w:rsidR="00E61A83" w:rsidRDefault="00E61A83"/>
        </w:tc>
        <w:tc>
          <w:tcPr>
            <w:tcW w:w="3166" w:type="dxa"/>
            <w:vMerge/>
          </w:tcPr>
          <w:p w:rsidR="00E61A83" w:rsidRDefault="00E61A83"/>
        </w:tc>
      </w:tr>
    </w:tbl>
    <w:p w:rsidR="00E61A83" w:rsidRDefault="00E61A83">
      <w:pPr>
        <w:adjustRightInd/>
        <w:ind w:leftChars="800" w:left="2160" w:hangingChars="100" w:hanging="240"/>
        <w:rPr>
          <w:rFonts w:ascii="ＭＳ 明朝" w:hAnsi="ＭＳ 明朝"/>
        </w:rPr>
      </w:pPr>
    </w:p>
    <w:p w:rsidR="003113B9" w:rsidRDefault="003113B9">
      <w:pPr>
        <w:widowControl/>
        <w:overflowPunct/>
        <w:adjustRightInd/>
        <w:jc w:val="left"/>
        <w:textAlignment w:val="auto"/>
        <w:rPr>
          <w:rFonts w:ascii="ＭＳ 明朝" w:eastAsia="ＭＳ ゴシック" w:hAnsi="ＭＳ 明朝"/>
        </w:rPr>
      </w:pPr>
      <w:r>
        <w:rPr>
          <w:rFonts w:ascii="ＭＳ 明朝" w:eastAsia="ＭＳ ゴシック" w:hAnsi="ＭＳ 明朝"/>
        </w:rPr>
        <w:br w:type="page"/>
      </w:r>
    </w:p>
    <w:p w:rsidR="00E61A83" w:rsidRDefault="00FE5A2D" w:rsidP="003113B9">
      <w:pPr>
        <w:suppressAutoHyphens/>
        <w:kinsoku w:val="0"/>
        <w:wordWrap w:val="0"/>
        <w:autoSpaceDE w:val="0"/>
        <w:autoSpaceDN w:val="0"/>
        <w:ind w:left="1920" w:hangingChars="800" w:hanging="1920"/>
        <w:jc w:val="left"/>
        <w:rPr>
          <w:rFonts w:ascii="ＭＳ 明朝" w:hAnsi="ＭＳ 明朝"/>
        </w:rPr>
      </w:pPr>
      <w:r>
        <w:rPr>
          <w:rFonts w:ascii="ＭＳ 明朝" w:eastAsia="ＭＳ ゴシック" w:hAnsi="ＭＳ 明朝" w:hint="eastAsia"/>
        </w:rPr>
        <w:lastRenderedPageBreak/>
        <w:t>６　提出書類</w:t>
      </w:r>
      <w:r>
        <w:rPr>
          <w:rFonts w:ascii="ＭＳ 明朝" w:hAnsi="ＭＳ 明朝" w:hint="eastAsia"/>
        </w:rPr>
        <w:t xml:space="preserve">　　　全ての事業所は、特定事業所集中減算に係る届出</w:t>
      </w:r>
      <w:r w:rsidR="00F66977">
        <w:rPr>
          <w:rFonts w:ascii="ＭＳ 明朝" w:hAnsi="ＭＳ 明朝" w:hint="eastAsia"/>
        </w:rPr>
        <w:t>書（様式１）を提出してください。紹介率最高法人の占める割合が80</w:t>
      </w:r>
      <w:r>
        <w:rPr>
          <w:rFonts w:ascii="ＭＳ 明朝" w:hAnsi="ＭＳ 明朝" w:hint="eastAsia"/>
        </w:rPr>
        <w:t>％を超えている事業所は【提出書類一覧表】により提出してください。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【提出書類一覧表】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1"/>
        <w:gridCol w:w="5244"/>
      </w:tblGrid>
      <w:tr w:rsidR="00E61A83" w:rsidTr="003113B9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提出書類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E61A83" w:rsidRDefault="00FE5A2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提出する事業所</w:t>
            </w:r>
          </w:p>
        </w:tc>
      </w:tr>
      <w:tr w:rsidR="00E61A83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特定事業所集中減算に係る届出書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（様式１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Pr="003113B9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全ての事業所</w:t>
            </w:r>
          </w:p>
        </w:tc>
      </w:tr>
      <w:tr w:rsidR="00E61A83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特定事業所集中減算に係る理由書</w:t>
            </w:r>
          </w:p>
          <w:p w:rsidR="00E61A83" w:rsidRDefault="00FE5A2D" w:rsidP="003113B9">
            <w:pPr>
              <w:jc w:val="center"/>
            </w:pPr>
            <w:r>
              <w:rPr>
                <w:rFonts w:ascii="ＭＳ 明朝" w:hAnsi="ＭＳ 明朝" w:hint="eastAsia"/>
              </w:rPr>
              <w:t>（様式１.１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Pr="003113B9" w:rsidRDefault="00F66977" w:rsidP="003113B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紹介率最高法人の占める割合が80</w:t>
            </w:r>
            <w:r w:rsidR="00FE5A2D">
              <w:rPr>
                <w:rFonts w:ascii="ＭＳ 明朝" w:hAnsi="ＭＳ 明朝" w:hint="eastAsia"/>
              </w:rPr>
              <w:t>％を超えている事業所</w:t>
            </w:r>
          </w:p>
        </w:tc>
      </w:tr>
      <w:tr w:rsidR="00E61A83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居宅サービス事業所一覧表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（様式２）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A83" w:rsidRDefault="00F66977" w:rsidP="003113B9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紹介率最高法人の占める割合が80</w:t>
            </w:r>
            <w:r w:rsidR="00FE5A2D">
              <w:rPr>
                <w:rFonts w:ascii="ＭＳ 明朝" w:hAnsi="ＭＳ 明朝" w:hint="eastAsia"/>
              </w:rPr>
              <w:t>％を超えており、「正当な理由」の①又は⑤に該当する事業所</w:t>
            </w:r>
          </w:p>
        </w:tc>
      </w:tr>
      <w:tr w:rsidR="003113B9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特定事業所集中減算に係る再計算書</w:t>
            </w:r>
          </w:p>
          <w:p w:rsid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（様式３）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紹介率最高法人の占める割合が80％を超えており、「正当な理由」の⑥のイ又はロに該当する事業所</w:t>
            </w:r>
          </w:p>
        </w:tc>
      </w:tr>
      <w:tr w:rsidR="003113B9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居宅サービス計画数内訳表</w:t>
            </w:r>
          </w:p>
          <w:p w:rsid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（様式４）</w:t>
            </w:r>
          </w:p>
        </w:tc>
        <w:tc>
          <w:tcPr>
            <w:tcW w:w="52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Pr="003113B9" w:rsidRDefault="003113B9" w:rsidP="003113B9">
            <w:pPr>
              <w:suppressAutoHyphens/>
              <w:kinsoku w:val="0"/>
              <w:wordWrap w:val="0"/>
              <w:autoSpaceDE w:val="0"/>
              <w:autoSpaceDN w:val="0"/>
            </w:pPr>
          </w:p>
        </w:tc>
      </w:tr>
      <w:tr w:rsidR="00E61A83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該当者の「アセスメント」及び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「居宅サービス計画」の写し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13B9" w:rsidRDefault="00F66977" w:rsidP="003113B9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紹介率最高法人の占める割合が80</w:t>
            </w:r>
            <w:r w:rsidR="00FE5A2D">
              <w:rPr>
                <w:rFonts w:ascii="ＭＳ 明朝" w:hAnsi="ＭＳ 明朝" w:hint="eastAsia"/>
              </w:rPr>
              <w:t>％を超えており、「正当な理由」の⑥のイに該当する事業所</w:t>
            </w:r>
          </w:p>
        </w:tc>
      </w:tr>
      <w:tr w:rsidR="00E61A83" w:rsidTr="003113B9">
        <w:trPr>
          <w:trHeight w:val="96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B9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居宅サービス事業所の選択に</w:t>
            </w:r>
          </w:p>
          <w:p w:rsidR="00E61A83" w:rsidRDefault="00FE5A2D" w:rsidP="003113B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係る確認書（様式５）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B9" w:rsidRDefault="00F66977" w:rsidP="003113B9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紹介率最高法人の占める割合が80</w:t>
            </w:r>
            <w:r w:rsidR="00FE5A2D">
              <w:rPr>
                <w:rFonts w:ascii="ＭＳ 明朝" w:hAnsi="ＭＳ 明朝" w:hint="eastAsia"/>
              </w:rPr>
              <w:t>％を超えており、「正当な理由」の⑥のロに該当する事業所</w:t>
            </w:r>
          </w:p>
        </w:tc>
      </w:tr>
    </w:tbl>
    <w:p w:rsidR="00E61A83" w:rsidRDefault="003113B9" w:rsidP="003113B9">
      <w:pPr>
        <w:adjustRightInd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FE5A2D">
        <w:rPr>
          <w:rFonts w:ascii="ＭＳ 明朝" w:hAnsi="ＭＳ 明朝" w:hint="eastAsia"/>
        </w:rPr>
        <w:t>「【別紙２】特定事業所集中減算届出書　記載要領」及び「（様式１）記入例」を</w:t>
      </w:r>
    </w:p>
    <w:p w:rsidR="00E61A83" w:rsidRDefault="00FE5A2D">
      <w:pPr>
        <w:adjustRightInd/>
        <w:rPr>
          <w:rFonts w:ascii="ＭＳ 明朝" w:eastAsia="ＭＳ ゴシック" w:hAnsi="ＭＳ 明朝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参考にして作成してください。</w:t>
      </w:r>
    </w:p>
    <w:p w:rsidR="00E61A83" w:rsidRDefault="00E61A83">
      <w:pPr>
        <w:adjustRightInd/>
        <w:rPr>
          <w:rFonts w:ascii="ＭＳ 明朝" w:hAnsi="ＭＳ 明朝"/>
        </w:rPr>
      </w:pPr>
    </w:p>
    <w:p w:rsidR="00E61A83" w:rsidRDefault="00FE5A2D">
      <w:pPr>
        <w:adjustRightInd/>
        <w:rPr>
          <w:rFonts w:ascii="ＭＳ 明朝" w:hAnsi="ＭＳ 明朝"/>
          <w:color w:val="FF0000"/>
        </w:rPr>
      </w:pPr>
      <w:r>
        <w:rPr>
          <w:rFonts w:ascii="ＭＳ 明朝" w:eastAsia="ＭＳ ゴシック" w:hAnsi="ＭＳ 明朝" w:hint="eastAsia"/>
        </w:rPr>
        <w:t>７　その他</w:t>
      </w:r>
    </w:p>
    <w:p w:rsidR="00E61A83" w:rsidRDefault="00FE5A2D">
      <w:pPr>
        <w:adjustRightInd/>
        <w:ind w:left="240" w:hanging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「正当な理由」については、要件を形式的に満たした場合であっても、</w:t>
      </w:r>
      <w:r>
        <w:rPr>
          <w:rFonts w:ascii="ＭＳ 明朝" w:hAnsi="ＭＳ 明朝" w:hint="eastAsia"/>
          <w:color w:val="auto"/>
        </w:rPr>
        <w:t>玉野市</w:t>
      </w:r>
      <w:r>
        <w:rPr>
          <w:rFonts w:ascii="ＭＳ 明朝" w:hAnsi="ＭＳ 明朝" w:hint="eastAsia"/>
        </w:rPr>
        <w:t>が実施する運営指導等により、サービス提供の実態がいわゆる「囲い込み」と判断された場合には、減算の対象とします。</w:t>
      </w:r>
    </w:p>
    <w:p w:rsidR="00E61A83" w:rsidRDefault="00FE5A2D">
      <w:pPr>
        <w:adjustRightInd/>
        <w:ind w:left="240" w:hanging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また、記載内容に不正又は偽りがあった場合は、居宅介護支援費の請</w:t>
      </w:r>
      <w:r w:rsidR="00F66977">
        <w:rPr>
          <w:rFonts w:ascii="ＭＳ 明朝" w:hAnsi="ＭＳ 明朝" w:hint="eastAsia"/>
        </w:rPr>
        <w:t>求について不正又は虚偽の報告があったものとして、介護保険法第84</w:t>
      </w:r>
      <w:r>
        <w:rPr>
          <w:rFonts w:ascii="ＭＳ 明朝" w:hAnsi="ＭＳ 明朝" w:hint="eastAsia"/>
        </w:rPr>
        <w:t>条の規定により、指定居宅介護支援事業者の指定の取消し等を行うことがあります。</w:t>
      </w:r>
    </w:p>
    <w:sectPr w:rsidR="00E61A83">
      <w:footerReference w:type="default" r:id="rId6"/>
      <w:type w:val="continuous"/>
      <w:pgSz w:w="11906" w:h="16838"/>
      <w:pgMar w:top="851" w:right="1134" w:bottom="1134" w:left="1134" w:header="624" w:footer="624" w:gutter="0"/>
      <w:pgNumType w:start="1"/>
      <w:cols w:space="720"/>
      <w:noEndnote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124" w:rsidRDefault="00900124">
      <w:r>
        <w:separator/>
      </w:r>
    </w:p>
  </w:endnote>
  <w:endnote w:type="continuationSeparator" w:id="0">
    <w:p w:rsidR="00900124" w:rsidRDefault="0090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83" w:rsidRDefault="00FE5A2D">
    <w:pPr>
      <w:framePr w:wrap="around" w:vAnchor="text" w:hAnchor="margin" w:xAlign="center" w:y="27"/>
      <w:adjustRightInd/>
      <w:jc w:val="center"/>
      <w:rPr>
        <w:rFonts w:ascii="ＭＳ 明朝" w:hAnsi="ＭＳ 明朝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F41E06">
      <w:rPr>
        <w:noProof/>
      </w:rPr>
      <w:t>2</w:t>
    </w:r>
    <w:r>
      <w:rPr>
        <w:rFonts w:hint="eastAsia"/>
      </w:rPr>
      <w:fldChar w:fldCharType="end"/>
    </w:r>
  </w:p>
  <w:p w:rsidR="00E61A83" w:rsidRDefault="00E61A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124" w:rsidRDefault="00900124">
      <w:r>
        <w:separator/>
      </w:r>
    </w:p>
  </w:footnote>
  <w:footnote w:type="continuationSeparator" w:id="0">
    <w:p w:rsidR="00900124" w:rsidRDefault="00900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962"/>
  <w:hyphenationZone w:val="0"/>
  <w:defaultTableStyle w:val="1"/>
  <w:drawingGridHorizontalSpacing w:val="1"/>
  <w:drawingGridVerticalSpacing w:val="17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83"/>
    <w:rsid w:val="003113B9"/>
    <w:rsid w:val="008665B4"/>
    <w:rsid w:val="00900124"/>
    <w:rsid w:val="00A35614"/>
    <w:rsid w:val="00DE62E5"/>
    <w:rsid w:val="00E61A83"/>
    <w:rsid w:val="00F41E06"/>
    <w:rsid w:val="00F66977"/>
    <w:rsid w:val="00FE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5D8F1"/>
  <w15:chartTrackingRefBased/>
  <w15:docId w15:val="{2858BD69-496F-4A4C-BFE4-8C73648C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sz w:val="24"/>
      <w:vertAlign w:val="superscript"/>
    </w:rPr>
  </w:style>
  <w:style w:type="character" w:customStyle="1" w:styleId="a4">
    <w:name w:val="脚注ｴﾘｱ(標準)"/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color w:val="000000"/>
      <w:kern w:val="0"/>
      <w:sz w:val="18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山崎俊昌</dc:creator>
  <cp:lastModifiedBy>濱野　莉絵</cp:lastModifiedBy>
  <cp:revision>2</cp:revision>
  <cp:lastPrinted>2021-08-13T05:44:00Z</cp:lastPrinted>
  <dcterms:created xsi:type="dcterms:W3CDTF">2025-08-04T06:03:00Z</dcterms:created>
  <dcterms:modified xsi:type="dcterms:W3CDTF">2025-08-04T06:03:00Z</dcterms:modified>
</cp:coreProperties>
</file>