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</w:t>
      </w:r>
      <w:r>
        <w:rPr>
          <w:rFonts w:hint="eastAsia"/>
        </w:rPr>
        <w:t>11</w:t>
      </w:r>
      <w:r>
        <w:rPr>
          <w:rFonts w:hint="eastAsia"/>
        </w:rPr>
        <w:t>・</w:t>
      </w:r>
      <w:r>
        <w:rPr>
          <w:rFonts w:hint="eastAsia"/>
        </w:rPr>
        <w:t>12</w:t>
      </w:r>
      <w:r>
        <w:rPr>
          <w:rFonts w:hint="eastAsia"/>
        </w:rPr>
        <w:t>号）</w:t>
      </w:r>
    </w:p>
    <w:tbl>
      <w:tblPr>
        <w:tblStyle w:val="28"/>
        <w:tblW w:w="978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98"/>
        <w:gridCol w:w="1099"/>
        <w:gridCol w:w="1087"/>
        <w:gridCol w:w="1104"/>
        <w:gridCol w:w="1104"/>
        <w:gridCol w:w="1009"/>
        <w:gridCol w:w="1335"/>
        <w:gridCol w:w="2648"/>
      </w:tblGrid>
      <w:tr>
        <w:trPr/>
        <w:tc>
          <w:tcPr>
            <w:tcW w:w="5801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2"/>
                <w:kern w:val="0"/>
                <w:fitText w:val="1680" w:id="1"/>
              </w:rPr>
              <w:t>市民</w:t>
            </w:r>
            <w:r>
              <w:rPr>
                <w:rFonts w:hint="eastAsia"/>
                <w:spacing w:val="1"/>
                <w:kern w:val="0"/>
                <w:fitText w:val="1680" w:id="1"/>
              </w:rPr>
              <w:t>課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26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/>
        <w:tc>
          <w:tcPr>
            <w:tcW w:w="39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2"/>
              </w:rPr>
              <w:t>決</w:t>
            </w:r>
            <w:r>
              <w:rPr>
                <w:rFonts w:hint="eastAsia"/>
                <w:kern w:val="0"/>
                <w:fitText w:val="1050" w:id="2"/>
              </w:rPr>
              <w:t>裁</w:t>
            </w: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3"/>
              </w:rPr>
              <w:t>課</w:t>
            </w:r>
            <w:r>
              <w:rPr>
                <w:rFonts w:hint="eastAsia"/>
                <w:kern w:val="0"/>
                <w:fitText w:val="840" w:id="3"/>
              </w:rPr>
              <w:t>長</w:t>
            </w:r>
          </w:p>
        </w:tc>
        <w:tc>
          <w:tcPr>
            <w:tcW w:w="1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4"/>
              </w:rPr>
              <w:t>主</w:t>
            </w:r>
            <w:r>
              <w:rPr>
                <w:rFonts w:hint="eastAsia"/>
                <w:kern w:val="0"/>
                <w:fitText w:val="840" w:id="4"/>
              </w:rPr>
              <w:t>幹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5"/>
              </w:rPr>
              <w:t>係</w:t>
            </w:r>
            <w:r>
              <w:rPr>
                <w:rFonts w:hint="eastAsia"/>
                <w:kern w:val="0"/>
                <w:fitText w:val="840" w:id="5"/>
              </w:rPr>
              <w:t>長</w:t>
            </w:r>
          </w:p>
        </w:tc>
        <w:tc>
          <w:tcPr>
            <w:tcW w:w="10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3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37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>
          <w:trHeight w:val="850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下記届出・請求を</w:t>
            </w:r>
            <w:bookmarkStart w:id="0" w:name="_GoBack"/>
            <w:bookmarkEnd w:id="0"/>
            <w:r>
              <w:rPr>
                <w:rFonts w:hint="eastAsia"/>
              </w:rPr>
              <w:t>受理してよろしいか。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8"/>
        <w:tblW w:w="9784" w:type="dxa"/>
        <w:tblInd w:w="-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784"/>
      </w:tblGrid>
      <w:tr>
        <w:trPr>
          <w:trHeight w:val="460" w:hRule="atLeast"/>
        </w:trPr>
        <w:tc>
          <w:tcPr>
            <w:tcW w:w="9784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霊地返還届兼使用料還付請求書</w:t>
            </w:r>
          </w:p>
        </w:tc>
      </w:tr>
    </w:tbl>
    <w:tbl>
      <w:tblPr>
        <w:tblStyle w:val="29"/>
        <w:tblW w:w="9784" w:type="dxa"/>
        <w:tblInd w:w="-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784"/>
      </w:tblGrid>
      <w:tr>
        <w:trPr>
          <w:trHeight w:val="435" w:hRule="atLeast"/>
        </w:trPr>
        <w:tc>
          <w:tcPr>
            <w:tcW w:w="9784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60" w:firstLineChars="20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玉野市</w:t>
            </w:r>
            <w:r>
              <w:rPr>
                <w:rFonts w:hint="eastAsia"/>
                <w:kern w:val="0"/>
                <w:fitText w:val="1050" w:id="6"/>
              </w:rPr>
              <w:t>長</w:t>
            </w:r>
            <w:r>
              <w:rPr>
                <w:rFonts w:hint="eastAsia"/>
              </w:rPr>
              <w:t>　殿</w:t>
            </w:r>
          </w:p>
        </w:tc>
      </w:tr>
    </w:tbl>
    <w:tbl>
      <w:tblPr>
        <w:tblStyle w:val="28"/>
        <w:tblW w:w="9784" w:type="dxa"/>
        <w:tblInd w:w="-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41"/>
        <w:gridCol w:w="1483"/>
        <w:gridCol w:w="961"/>
        <w:gridCol w:w="249"/>
        <w:gridCol w:w="152"/>
        <w:gridCol w:w="287"/>
        <w:gridCol w:w="152"/>
        <w:gridCol w:w="119"/>
        <w:gridCol w:w="390"/>
        <w:gridCol w:w="121"/>
        <w:gridCol w:w="777"/>
        <w:gridCol w:w="63"/>
        <w:gridCol w:w="315"/>
        <w:gridCol w:w="315"/>
        <w:gridCol w:w="59"/>
        <w:gridCol w:w="390"/>
        <w:gridCol w:w="7"/>
        <w:gridCol w:w="398"/>
        <w:gridCol w:w="398"/>
        <w:gridCol w:w="397"/>
        <w:gridCol w:w="398"/>
        <w:gridCol w:w="398"/>
        <w:gridCol w:w="414"/>
      </w:tblGrid>
      <w:tr>
        <w:trPr>
          <w:trHeight w:val="567" w:hRule="atLeast"/>
        </w:trPr>
        <w:tc>
          <w:tcPr>
            <w:tcW w:w="4234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使用者　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40" w:type="dxa"/>
            <w:gridSpan w:val="15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34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40" w:type="dxa"/>
            <w:gridSpan w:val="15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34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840" w:type="dxa"/>
            <w:gridSpan w:val="15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784" w:type="dxa"/>
            <w:gridSpan w:val="2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下記の霊地が不用になりましたので返還するとともに、使用料の還付を請求します。</w:t>
            </w:r>
          </w:p>
        </w:tc>
      </w:tr>
      <w:tr>
        <w:trPr>
          <w:trHeight w:val="450" w:hRule="atLeast"/>
        </w:trPr>
        <w:tc>
          <w:tcPr>
            <w:tcW w:w="15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許可番</w:t>
            </w:r>
            <w:r>
              <w:rPr>
                <w:rFonts w:hint="eastAsia"/>
                <w:kern w:val="0"/>
                <w:fitText w:val="1260" w:id="7"/>
              </w:rPr>
              <w:t>号</w:t>
            </w:r>
          </w:p>
        </w:tc>
        <w:tc>
          <w:tcPr>
            <w:tcW w:w="2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2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454" w:hRule="atLeast"/>
        </w:trPr>
        <w:tc>
          <w:tcPr>
            <w:tcW w:w="15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8"/>
              </w:rPr>
              <w:t>霊</w:t>
            </w:r>
            <w:r>
              <w:rPr>
                <w:rFonts w:hint="eastAsia"/>
                <w:kern w:val="0"/>
                <w:fitText w:val="1260" w:id="8"/>
              </w:rPr>
              <w:t>地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玉野市霊園　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列</w:t>
            </w:r>
          </w:p>
        </w:tc>
        <w:tc>
          <w:tcPr>
            <w:tcW w:w="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9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490" w:hRule="atLeast"/>
        </w:trPr>
        <w:tc>
          <w:tcPr>
            <w:tcW w:w="15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1260" w:id="9"/>
              </w:rPr>
              <w:t>返還時</w:t>
            </w:r>
            <w:r>
              <w:rPr>
                <w:rFonts w:hint="eastAsia"/>
                <w:kern w:val="0"/>
                <w:fitText w:val="1260" w:id="9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6"/>
                <w:kern w:val="0"/>
                <w:fitText w:val="1260" w:id="10"/>
              </w:rPr>
              <w:t>霊地の状</w:t>
            </w:r>
            <w:r>
              <w:rPr>
                <w:rFonts w:hint="eastAsia"/>
                <w:spacing w:val="1"/>
                <w:kern w:val="0"/>
                <w:fitText w:val="1260" w:id="10"/>
              </w:rPr>
              <w:t>況</w:t>
            </w:r>
          </w:p>
        </w:tc>
        <w:tc>
          <w:tcPr>
            <w:tcW w:w="3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使用地　・　未使用地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11"/>
              </w:rPr>
              <w:t>区</w:t>
            </w:r>
            <w:r>
              <w:rPr>
                <w:rFonts w:hint="eastAsia"/>
                <w:kern w:val="0"/>
                <w:fitText w:val="1260" w:id="11"/>
              </w:rPr>
              <w:t>分</w:t>
            </w:r>
          </w:p>
        </w:tc>
        <w:tc>
          <w:tcPr>
            <w:tcW w:w="3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普通地　・　角地</w:t>
            </w:r>
          </w:p>
        </w:tc>
      </w:tr>
      <w:tr>
        <w:trPr>
          <w:trHeight w:val="2259" w:hRule="atLeast"/>
        </w:trPr>
        <w:tc>
          <w:tcPr>
            <w:tcW w:w="15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1260" w:id="12"/>
              </w:rPr>
              <w:t>返還理</w:t>
            </w:r>
            <w:r>
              <w:rPr>
                <w:rFonts w:hint="eastAsia"/>
                <w:kern w:val="0"/>
                <w:fitText w:val="1260" w:id="12"/>
              </w:rPr>
              <w:t>由</w:t>
            </w:r>
          </w:p>
        </w:tc>
        <w:tc>
          <w:tcPr>
            <w:tcW w:w="824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ア　転居のため（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その他：場所（　　　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イ　跡継ぎがいないため</w:t>
            </w:r>
          </w:p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ウ　管理ができないため</w:t>
            </w:r>
          </w:p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エ　墓所移転のため</w:t>
            </w:r>
          </w:p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オ　永代供養にするため</w:t>
            </w:r>
          </w:p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カ　不便なため</w:t>
            </w:r>
          </w:p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キ　未使用で使用見込みがないため</w:t>
            </w:r>
          </w:p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ク　その他（　　　　　　　　　　　　　　　　　　　　　　　　　　　　　　）</w:t>
            </w:r>
          </w:p>
        </w:tc>
      </w:tr>
      <w:tr>
        <w:trPr>
          <w:trHeight w:val="490" w:hRule="atLeast"/>
        </w:trPr>
        <w:tc>
          <w:tcPr>
            <w:tcW w:w="15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1260" w:id="13"/>
              </w:rPr>
              <w:t>添付書</w:t>
            </w:r>
            <w:r>
              <w:rPr>
                <w:rFonts w:hint="eastAsia"/>
                <w:kern w:val="0"/>
                <w:fitText w:val="1260" w:id="13"/>
              </w:rPr>
              <w:t>類</w:t>
            </w:r>
          </w:p>
        </w:tc>
        <w:tc>
          <w:tcPr>
            <w:tcW w:w="824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6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334035869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霊園使用許可証（紛失の場合→　</w:t>
            </w:r>
            <w:sdt>
              <w:sdtPr>
                <w:rPr>
                  <w:rFonts w:hint="eastAsia"/>
                </w:rPr>
                <w:id w:val="-132227339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霊園使用許可証再交付願を添付）</w:t>
            </w:r>
          </w:p>
          <w:p>
            <w:pPr>
              <w:pStyle w:val="0"/>
              <w:ind w:left="156"/>
              <w:rPr>
                <w:rFonts w:hint="default"/>
              </w:rPr>
            </w:pPr>
            <w:sdt>
              <w:sdtPr>
                <w:rPr>
                  <w:rFonts w:hint="default"/>
                </w:rPr>
                <w:id w:val="-751815761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委任状（使用者以外が窓口に持参提出する場合）</w:t>
            </w:r>
          </w:p>
        </w:tc>
      </w:tr>
      <w:tr>
        <w:trPr>
          <w:trHeight w:val="454" w:hRule="atLeast"/>
        </w:trPr>
        <w:tc>
          <w:tcPr>
            <w:tcW w:w="1541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kern w:val="0"/>
                <w:fitText w:val="1260" w:id="14"/>
              </w:rPr>
              <w:t>振込</w:t>
            </w:r>
            <w:r>
              <w:rPr>
                <w:rFonts w:hint="eastAsia"/>
                <w:spacing w:val="1"/>
                <w:kern w:val="0"/>
                <w:fitText w:val="1260" w:id="14"/>
              </w:rPr>
              <w:t>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15"/>
              </w:rPr>
              <w:t>金融機</w:t>
            </w:r>
            <w:r>
              <w:rPr>
                <w:rFonts w:hint="eastAsia"/>
                <w:kern w:val="0"/>
                <w:fitText w:val="1050" w:id="15"/>
              </w:rPr>
              <w:t>関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農協</w:t>
            </w:r>
          </w:p>
        </w:tc>
        <w:tc>
          <w:tcPr>
            <w:tcW w:w="19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店</w:t>
            </w:r>
          </w:p>
        </w:tc>
      </w:tr>
      <w:tr>
        <w:trPr>
          <w:trHeight w:val="454" w:hRule="atLeast"/>
        </w:trPr>
        <w:tc>
          <w:tcPr>
            <w:tcW w:w="154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16"/>
              </w:rPr>
              <w:t>預金種</w:t>
            </w:r>
            <w:r>
              <w:rPr>
                <w:rFonts w:hint="eastAsia"/>
                <w:kern w:val="0"/>
                <w:fitText w:val="1050" w:id="16"/>
              </w:rPr>
              <w:t>目</w:t>
            </w:r>
          </w:p>
        </w:tc>
        <w:tc>
          <w:tcPr>
            <w:tcW w:w="2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普通　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当座</w:t>
            </w:r>
          </w:p>
        </w:tc>
        <w:tc>
          <w:tcPr>
            <w:tcW w:w="1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154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33"/>
                <w:kern w:val="0"/>
                <w:sz w:val="20"/>
                <w:fitText w:val="1000" w:id="17"/>
              </w:rPr>
              <w:t>フリガ</w:t>
            </w:r>
            <w:r>
              <w:rPr>
                <w:rFonts w:hint="eastAsia"/>
                <w:spacing w:val="1"/>
                <w:kern w:val="0"/>
                <w:sz w:val="20"/>
                <w:fitText w:val="1000" w:id="17"/>
              </w:rPr>
              <w:t>ナ</w:t>
            </w:r>
          </w:p>
        </w:tc>
        <w:tc>
          <w:tcPr>
            <w:tcW w:w="6760" w:type="dxa"/>
            <w:gridSpan w:val="2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trHeight w:val="604" w:hRule="atLeast"/>
        </w:trPr>
        <w:tc>
          <w:tcPr>
            <w:tcW w:w="154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60" w:type="dxa"/>
            <w:gridSpan w:val="21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8"/>
        <w:tblW w:w="978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31"/>
        <w:gridCol w:w="2040"/>
        <w:gridCol w:w="1039"/>
        <w:gridCol w:w="1058"/>
        <w:gridCol w:w="557"/>
        <w:gridCol w:w="414"/>
        <w:gridCol w:w="1131"/>
        <w:gridCol w:w="1583"/>
        <w:gridCol w:w="431"/>
      </w:tblGrid>
      <w:tr>
        <w:trPr>
          <w:trHeight w:val="454" w:hRule="atLeast"/>
        </w:trPr>
        <w:tc>
          <w:tcPr>
            <w:tcW w:w="154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18"/>
              </w:rPr>
              <w:t>市使用</w:t>
            </w:r>
            <w:r>
              <w:rPr>
                <w:rFonts w:hint="eastAsia"/>
                <w:kern w:val="0"/>
                <w:fitText w:val="1260" w:id="18"/>
              </w:rPr>
              <w:t>欄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5" w:firstLineChars="150"/>
              <w:rPr>
                <w:rFonts w:hint="default"/>
              </w:rPr>
            </w:pPr>
            <w:r>
              <w:rPr>
                <w:rFonts w:hint="eastAsia"/>
              </w:rPr>
              <w:t>許可（承継）日：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未使用地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角・普</w:t>
            </w:r>
            <w:r>
              <w:rPr>
                <w:rFonts w:hint="default"/>
              </w:rPr>
              <w:t>)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角・普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"/>
                <w:kern w:val="0"/>
                <w:fitText w:val="1470" w:id="19"/>
              </w:rPr>
              <w:t>許可（承継</w:t>
            </w:r>
            <w:r>
              <w:rPr>
                <w:rFonts w:hint="eastAsia"/>
                <w:kern w:val="0"/>
                <w:fitText w:val="1470" w:id="19"/>
              </w:rPr>
              <w:t>）</w:t>
            </w:r>
          </w:p>
        </w:tc>
        <w:tc>
          <w:tcPr>
            <w:tcW w:w="210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"/>
                <w:kern w:val="0"/>
                <w:fitText w:val="1365" w:id="20"/>
              </w:rPr>
              <w:t>H28.3.31</w:t>
            </w:r>
            <w:r>
              <w:rPr>
                <w:rFonts w:hint="eastAsia"/>
                <w:spacing w:val="3"/>
                <w:kern w:val="0"/>
                <w:fitText w:val="1365" w:id="20"/>
              </w:rPr>
              <w:t>以</w:t>
            </w:r>
            <w:r>
              <w:rPr>
                <w:rFonts w:hint="eastAsia"/>
                <w:spacing w:val="2"/>
                <w:kern w:val="0"/>
                <w:fitText w:val="1365" w:id="20"/>
              </w:rPr>
              <w:t>前</w:t>
            </w:r>
          </w:p>
        </w:tc>
        <w:tc>
          <w:tcPr>
            <w:tcW w:w="211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％</w:t>
            </w:r>
          </w:p>
        </w:tc>
        <w:tc>
          <w:tcPr>
            <w:tcW w:w="201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1"/>
                <w:kern w:val="0"/>
                <w:fitText w:val="1323" w:id="21"/>
              </w:rPr>
              <w:t>H28.4.1</w:t>
            </w:r>
            <w:r>
              <w:rPr>
                <w:rFonts w:hint="eastAsia"/>
                <w:spacing w:val="11"/>
                <w:kern w:val="0"/>
                <w:fitText w:val="1323" w:id="21"/>
              </w:rPr>
              <w:t>以</w:t>
            </w:r>
            <w:r>
              <w:rPr>
                <w:rFonts w:hint="eastAsia"/>
                <w:spacing w:val="1"/>
                <w:kern w:val="0"/>
                <w:fitText w:val="1323" w:id="21"/>
              </w:rPr>
              <w:t>降</w:t>
            </w:r>
          </w:p>
        </w:tc>
        <w:tc>
          <w:tcPr>
            <w:tcW w:w="2114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％</w:t>
            </w:r>
          </w:p>
        </w:tc>
        <w:tc>
          <w:tcPr>
            <w:tcW w:w="201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</w:tr>
      <w:tr>
        <w:trPr>
          <w:trHeight w:val="225" w:hRule="atLeast"/>
        </w:trPr>
        <w:tc>
          <w:tcPr>
            <w:tcW w:w="15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面積：　　　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使用料：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還付金：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25" w:hRule="atLeast"/>
        </w:trPr>
        <w:tc>
          <w:tcPr>
            <w:tcW w:w="15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リスト　</w:t>
            </w:r>
            <w:sdt>
              <w:sdtPr>
                <w:rPr>
                  <w:rFonts w:hint="eastAsia"/>
                  <w:kern w:val="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kern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支払日：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ｼｽﾃﾑ入力：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台帳整備　</w:t>
            </w: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</w:tc>
      </w:tr>
    </w:tbl>
    <w:p>
      <w:pPr>
        <w:pStyle w:val="0"/>
        <w:spacing w:line="140" w:lineRule="exact"/>
        <w:jc w:val="right"/>
        <w:rPr>
          <w:rFonts w:hint="default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</TotalTime>
  <Pages>1</Pages>
  <Words>15</Words>
  <Characters>432</Characters>
  <Application>JUST Note</Application>
  <Lines>142</Lines>
  <Paragraphs>72</Paragraphs>
  <CharactersWithSpaces>546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渡部　武士</cp:lastModifiedBy>
  <cp:lastPrinted>2025-10-28T05:29:50Z</cp:lastPrinted>
  <dcterms:created xsi:type="dcterms:W3CDTF">2025-09-08T04:22:00Z</dcterms:created>
  <dcterms:modified xsi:type="dcterms:W3CDTF">2025-10-31T06:14:41Z</dcterms:modified>
  <cp:revision>19</cp:revision>
</cp:coreProperties>
</file>