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32"/>
        </w:rPr>
      </w:pPr>
      <w:r>
        <w:rPr>
          <w:rFonts w:hint="eastAsia" w:asciiTheme="majorEastAsia" w:hAnsiTheme="majorEastAsia" w:eastAsiaTheme="majorEastAsia"/>
          <w:sz w:val="32"/>
        </w:rPr>
        <w:t>玉野市霊園への墳墓等移転に係る調書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tbl>
      <w:tblPr>
        <w:tblStyle w:val="21"/>
        <w:tblW w:w="906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972"/>
        <w:gridCol w:w="6088"/>
      </w:tblGrid>
      <w:tr>
        <w:trPr>
          <w:trHeight w:val="633" w:hRule="atLeast"/>
        </w:trPr>
        <w:tc>
          <w:tcPr>
            <w:tcW w:w="297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420"/>
                <w:kern w:val="0"/>
                <w:sz w:val="28"/>
                <w:fitText w:val="2520" w:id="1"/>
              </w:rPr>
              <w:t>使用</w:t>
            </w:r>
            <w:r>
              <w:rPr>
                <w:rFonts w:hint="eastAsia"/>
                <w:kern w:val="0"/>
                <w:sz w:val="28"/>
                <w:fitText w:val="2520" w:id="1"/>
              </w:rPr>
              <w:t>者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699" w:hRule="atLeast"/>
        </w:trPr>
        <w:tc>
          <w:tcPr>
            <w:tcW w:w="297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233"/>
                <w:kern w:val="0"/>
                <w:sz w:val="28"/>
                <w:fitText w:val="2520" w:id="2"/>
              </w:rPr>
              <w:t>使用霊</w:t>
            </w:r>
            <w:r>
              <w:rPr>
                <w:rFonts w:hint="eastAsia"/>
                <w:spacing w:val="1"/>
                <w:kern w:val="0"/>
                <w:sz w:val="28"/>
                <w:fitText w:val="2520" w:id="2"/>
              </w:rPr>
              <w:t>地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第　　　区　　　列　　　号（　　　㎡）</w:t>
            </w:r>
          </w:p>
        </w:tc>
      </w:tr>
      <w:tr>
        <w:trPr>
          <w:trHeight w:val="992" w:hRule="atLeast"/>
        </w:trPr>
        <w:tc>
          <w:tcPr>
            <w:tcW w:w="29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2"/>
                <w:w w:val="81"/>
                <w:kern w:val="0"/>
                <w:sz w:val="28"/>
                <w:fitText w:val="2520" w:id="3"/>
              </w:rPr>
              <w:t>使用霊地内にある既存</w:t>
            </w:r>
            <w:r>
              <w:rPr>
                <w:rFonts w:hint="eastAsia"/>
                <w:spacing w:val="0"/>
                <w:w w:val="81"/>
                <w:kern w:val="0"/>
                <w:sz w:val="28"/>
                <w:fitText w:val="2520" w:id="3"/>
              </w:rPr>
              <w:t>物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※該当する方に○を付してください。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なし　　・　　あり</w:t>
            </w:r>
          </w:p>
        </w:tc>
      </w:tr>
      <w:tr>
        <w:trPr>
          <w:trHeight w:val="2679" w:hRule="atLeast"/>
        </w:trPr>
        <w:tc>
          <w:tcPr>
            <w:tcW w:w="29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608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0" w:hanging="180" w:hangingChars="1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※ありの場合、すでに設置している物に該当する項目に○を付してください。その他の物を設置している場合は、設置物を全て記入してください。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sz w:val="21"/>
              </w:rPr>
            </w:pPr>
          </w:p>
          <w:p>
            <w:pPr>
              <w:pStyle w:val="0"/>
              <w:ind w:firstLine="140" w:firstLineChars="5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ア　墓碑等（五輪塔、供養塔等石塔を含む。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）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</w:p>
          <w:p>
            <w:pPr>
              <w:pStyle w:val="0"/>
              <w:ind w:firstLine="140" w:firstLineChars="5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288925</wp:posOffset>
                      </wp:positionV>
                      <wp:extent cx="3429000" cy="352425"/>
                      <wp:effectExtent l="635" t="635" r="29845" b="10795"/>
                      <wp:wrapNone/>
                      <wp:docPr id="1026" name="大かっこ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2"/>
                            <wps:cNvSpPr/>
                            <wps:spPr>
                              <a:xfrm>
                                <a:off x="0" y="0"/>
                                <a:ext cx="3429000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style="z-index:3;height:27.75pt;mso-wrap-distance-left:9pt;width:270pt;mso-wrap-distance-top:0pt;mso-position-horizontal-relative:text;position:absolute;margin-top:22.75pt;margin-left:13.2pt;mso-position-vertical-relative:text;mso-wrap-distance-bottom:0pt;mso-wrap-distance-right:9pt;" o:spid="_x0000_s1026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イ　その他</w:t>
            </w:r>
          </w:p>
        </w:tc>
      </w:tr>
      <w:tr>
        <w:trPr>
          <w:trHeight w:val="678" w:hRule="atLeast"/>
        </w:trPr>
        <w:tc>
          <w:tcPr>
            <w:tcW w:w="297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20"/>
                <w:kern w:val="0"/>
                <w:sz w:val="28"/>
                <w:fitText w:val="2520" w:id="4"/>
              </w:rPr>
              <w:t>既設墳墓等の場</w:t>
            </w:r>
            <w:r>
              <w:rPr>
                <w:rFonts w:hint="eastAsia"/>
                <w:kern w:val="0"/>
                <w:sz w:val="28"/>
                <w:fitText w:val="2520" w:id="4"/>
              </w:rPr>
              <w:t>所</w:t>
            </w:r>
          </w:p>
        </w:tc>
        <w:tc>
          <w:tcPr>
            <w:tcW w:w="6088" w:type="dxa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</w:tr>
      <w:tr>
        <w:trPr>
          <w:trHeight w:val="986" w:hRule="atLeast"/>
        </w:trPr>
        <w:tc>
          <w:tcPr>
            <w:tcW w:w="29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46"/>
                <w:kern w:val="0"/>
                <w:sz w:val="28"/>
                <w:fitText w:val="2520" w:id="5"/>
              </w:rPr>
              <w:t>既設墳墓等か</w:t>
            </w:r>
            <w:r>
              <w:rPr>
                <w:rFonts w:hint="eastAsia"/>
                <w:spacing w:val="4"/>
                <w:kern w:val="0"/>
                <w:sz w:val="28"/>
                <w:fitText w:val="2520" w:id="5"/>
              </w:rPr>
              <w:t>ら</w:t>
            </w: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pacing w:val="140"/>
                <w:kern w:val="0"/>
                <w:sz w:val="28"/>
                <w:fitText w:val="2520" w:id="6"/>
              </w:rPr>
              <w:t>移転する</w:t>
            </w:r>
            <w:r>
              <w:rPr>
                <w:rFonts w:hint="eastAsia"/>
                <w:kern w:val="0"/>
                <w:sz w:val="28"/>
                <w:fitText w:val="2520" w:id="6"/>
              </w:rPr>
              <w:t>物</w:t>
            </w:r>
          </w:p>
        </w:tc>
        <w:tc>
          <w:tcPr>
            <w:tcW w:w="608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※該当する方に○を付してください。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既設墳墓等にある物全て　　・　　一部</w:t>
            </w:r>
          </w:p>
        </w:tc>
      </w:tr>
      <w:tr>
        <w:trPr>
          <w:trHeight w:val="2697" w:hRule="atLeast"/>
        </w:trPr>
        <w:tc>
          <w:tcPr>
            <w:tcW w:w="2972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</w:p>
        </w:tc>
        <w:tc>
          <w:tcPr>
            <w:tcW w:w="6088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0" w:hanging="180" w:hangingChars="1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※一部の場合、移転する物として、該当するものの項目に○を付してください。その他の物を移転する場合は、移転物を全て記入してください。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ind w:firstLine="140" w:firstLineChars="5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ア　墓碑等（五輪塔、供養塔等石塔を含む。）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</w:p>
          <w:p>
            <w:pPr>
              <w:pStyle w:val="0"/>
              <w:ind w:firstLine="140" w:firstLineChars="5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281305</wp:posOffset>
                      </wp:positionV>
                      <wp:extent cx="3533775" cy="333375"/>
                      <wp:effectExtent l="635" t="635" r="29845" b="10795"/>
                      <wp:wrapNone/>
                      <wp:docPr id="1027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大かっこ 1"/>
                            <wps:cNvSpPr/>
                            <wps:spPr>
                              <a:xfrm>
                                <a:off x="0" y="0"/>
                                <a:ext cx="3533775" cy="3333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z-index:2;height:26.25pt;mso-wrap-distance-left:9pt;width:278.25pt;mso-wrap-distance-top:0pt;mso-position-horizontal-relative:text;position:absolute;margin-top:22.15pt;margin-left:16.2pt;mso-position-vertical-relative:text;mso-wrap-distance-bottom:0pt;mso-wrap-distance-right:9pt;" o:spid="_x0000_s1027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イ　その他</w:t>
            </w:r>
          </w:p>
        </w:tc>
      </w:tr>
      <w:tr>
        <w:trPr>
          <w:trHeight w:val="980" w:hRule="atLeast"/>
        </w:trPr>
        <w:tc>
          <w:tcPr>
            <w:tcW w:w="297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8"/>
              </w:rPr>
            </w:pPr>
            <w:r>
              <w:rPr>
                <w:rFonts w:hint="eastAsia"/>
                <w:kern w:val="0"/>
                <w:sz w:val="28"/>
                <w:fitText w:val="2520" w:id="7"/>
              </w:rPr>
              <w:t>移転外で新設の予定</w:t>
            </w:r>
          </w:p>
        </w:tc>
        <w:tc>
          <w:tcPr>
            <w:tcW w:w="608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※該当する方に○を付してください。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  <w:p>
            <w:pPr>
              <w:pStyle w:val="0"/>
              <w:ind w:left="280" w:hanging="280" w:hangingChars="100"/>
              <w:jc w:val="center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/>
                <w:sz w:val="28"/>
              </w:rPr>
              <w:t>なし　　・　　あり</w:t>
            </w:r>
          </w:p>
        </w:tc>
      </w:tr>
      <w:tr>
        <w:trPr>
          <w:trHeight w:val="2675" w:hRule="atLeast"/>
        </w:trPr>
        <w:tc>
          <w:tcPr>
            <w:tcW w:w="2972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28"/>
              </w:rPr>
            </w:pPr>
          </w:p>
        </w:tc>
        <w:tc>
          <w:tcPr>
            <w:tcW w:w="608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80" w:hanging="180" w:hangingChars="100"/>
              <w:rPr>
                <w:rFonts w:hint="default" w:asciiTheme="majorEastAsia" w:hAnsiTheme="majorEastAsia" w:eastAsiaTheme="majorEastAsia"/>
                <w:sz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</w:rPr>
              <w:t>※ありの場合、新設する予定の物に該当する項目に○を付してください。その他の物を新設する予定の場合は、予定物を全て記入してください。</w:t>
            </w:r>
          </w:p>
          <w:p>
            <w:pPr>
              <w:pStyle w:val="0"/>
              <w:rPr>
                <w:rFonts w:hint="default"/>
                <w:sz w:val="28"/>
              </w:rPr>
            </w:pPr>
          </w:p>
          <w:p>
            <w:pPr>
              <w:pStyle w:val="0"/>
              <w:ind w:firstLine="140" w:firstLineChars="50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ア　墓碑等（五輪塔、供養塔等石塔を含む。）</w:t>
            </w:r>
          </w:p>
          <w:p>
            <w:pPr>
              <w:pStyle w:val="0"/>
              <w:ind w:firstLine="110" w:firstLineChars="50"/>
              <w:rPr>
                <w:rFonts w:hint="default"/>
              </w:rPr>
            </w:pPr>
          </w:p>
          <w:p>
            <w:pPr>
              <w:pStyle w:val="0"/>
              <w:ind w:firstLine="140" w:firstLineChars="50"/>
              <w:rPr>
                <w:rFonts w:hint="default" w:asciiTheme="majorEastAsia" w:hAnsiTheme="majorEastAsia" w:eastAsiaTheme="majorEastAsia"/>
                <w:sz w:val="21"/>
              </w:rPr>
            </w:pPr>
            <w:r>
              <w:rPr>
                <w:rFonts w:hint="eastAsia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292735</wp:posOffset>
                      </wp:positionV>
                      <wp:extent cx="3533775" cy="333375"/>
                      <wp:effectExtent l="635" t="635" r="29845" b="10795"/>
                      <wp:wrapNone/>
                      <wp:docPr id="1028" name="大かっこ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4"/>
                            <wps:cNvSpPr/>
                            <wps:spPr>
                              <a:xfrm>
                                <a:off x="0" y="0"/>
                                <a:ext cx="3533775" cy="3333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style="z-index:4;height:26.25pt;mso-wrap-distance-left:9pt;width:278.25pt;mso-wrap-distance-top:0pt;mso-position-horizontal-relative:text;position:absolute;margin-top:23.05pt;margin-left:16.350000000000001pt;mso-position-vertical-relative:text;mso-wrap-distance-bottom:0pt;mso-wrap-distance-right:9pt;" o:spid="_x0000_s1028" o:allowincell="t" o:allowoverlap="t" filled="f" stroked="t" strokecolor="#000000 [3213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イ　その他</w:t>
            </w:r>
          </w:p>
        </w:tc>
      </w:tr>
    </w:tbl>
    <w:p>
      <w:pPr>
        <w:pStyle w:val="0"/>
        <w:jc w:val="right"/>
        <w:rPr>
          <w:rFonts w:hint="default"/>
          <w:sz w:val="28"/>
        </w:rPr>
      </w:pPr>
      <w:r>
        <w:rPr>
          <w:rFonts w:hint="eastAsia"/>
          <w:sz w:val="28"/>
        </w:rPr>
        <w:t>記入日　令和　　　年　　　月　　　日</w:t>
      </w:r>
    </w:p>
    <w:sectPr>
      <w:pgSz w:w="11906" w:h="16838"/>
      <w:pgMar w:top="1418" w:right="1418" w:bottom="1134" w:left="1418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明朝"/>
        <w:kern w:val="2"/>
        <w:sz w:val="22"/>
      </w:rPr>
    </w:rPrDefault>
    <w:pPrDefault>
      <w:pPr>
        <w:spacing w:line="360" w:lineRule="atLeast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>
    <w:name w:val="Table Grid"/>
    <w:basedOn w:val="11"/>
    <w:next w:val="21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76</Words>
  <Characters>436</Characters>
  <Application>JUST Note</Application>
  <Lines>3</Lines>
  <Paragraphs>1</Paragraphs>
  <CharactersWithSpaces>511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尾﨑　正道</dc:creator>
  <cp:lastModifiedBy>山田　慎子</cp:lastModifiedBy>
  <cp:lastPrinted>2025-10-22T00:14:07Z</cp:lastPrinted>
  <dcterms:created xsi:type="dcterms:W3CDTF">2014-07-14T07:44:00Z</dcterms:created>
  <dcterms:modified xsi:type="dcterms:W3CDTF">2025-09-30T05:35:38Z</dcterms:modified>
  <cp:revision>8</cp:revision>
</cp:coreProperties>
</file>