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玉　野　市　長　　殿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22"/>
        <w:tblW w:w="6088" w:type="dxa"/>
        <w:tblInd w:w="29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1423"/>
        <w:gridCol w:w="3673"/>
      </w:tblGrid>
      <w:tr>
        <w:trPr>
          <w:trHeight w:val="454" w:hRule="atLeast"/>
        </w:trPr>
        <w:tc>
          <w:tcPr>
            <w:tcW w:w="992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申請者</w:t>
            </w:r>
          </w:p>
        </w:tc>
        <w:tc>
          <w:tcPr>
            <w:tcW w:w="1423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</w:p>
        </w:tc>
        <w:tc>
          <w:tcPr>
            <w:tcW w:w="3673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屋号・法人名</w:t>
            </w:r>
          </w:p>
        </w:tc>
        <w:tc>
          <w:tcPr>
            <w:tcW w:w="3673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代表者名</w:t>
            </w:r>
          </w:p>
        </w:tc>
        <w:tc>
          <w:tcPr>
            <w:tcW w:w="3673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玉野市空き店舗改装事業補助金　重要事項確認書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玉野市空き店舗改装事業補助金を申請するにあたり、玉野市空き店舗改装事業補助金交付要綱第３条に規定する要件の全てを満たしており、かつ創業の日から５年間これを維持することを誓約します。違反があった場合は、同要綱第１０条に基づく補助金の返還命令に従います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＜誓約事項＞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１．私は、下記＿＿に該当しています。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①過去に一度も玉野市内で事業を行ったことはありません。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②過去に玉野市外で事業を行ったことがありますが、既に廃業しています。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※廃業年月日：　　　年　　月　　日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  <w:sz w:val="18"/>
        </w:rPr>
        <w:t>(</w:t>
      </w:r>
      <w:r>
        <w:rPr>
          <w:rFonts w:hint="eastAsia" w:ascii="ＭＳ ゴシック" w:hAnsi="ＭＳ ゴシック" w:eastAsia="ＭＳ ゴシック"/>
          <w:sz w:val="18"/>
        </w:rPr>
        <w:t>個人：廃業届を提出済、法人：法人登記を抹消済</w:t>
      </w:r>
      <w:r>
        <w:rPr>
          <w:rFonts w:hint="eastAsia" w:ascii="ＭＳ ゴシック" w:hAnsi="ＭＳ ゴシック" w:eastAsia="ＭＳ ゴシック"/>
          <w:sz w:val="18"/>
        </w:rPr>
        <w:t>)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③現在も玉野市外で事業を行っていますが、今回、新たに始める事業とは業種が異なります。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※</w:t>
      </w:r>
      <w:r>
        <w:rPr>
          <w:rFonts w:hint="eastAsia" w:ascii="ＭＳ ゴシック" w:hAnsi="ＭＳ ゴシック" w:eastAsia="ＭＳ ゴシック"/>
          <w:u w:val="single" w:color="auto"/>
        </w:rPr>
        <w:t>事業所名：　　　　　　　　　　　（所在地）　　　　　　　　　　　　　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</w:t>
      </w:r>
      <w:r>
        <w:rPr>
          <w:rFonts w:hint="eastAsia" w:ascii="ＭＳ ゴシック" w:hAnsi="ＭＳ ゴシック" w:eastAsia="ＭＳ ゴシック"/>
          <w:u w:val="single" w:color="auto"/>
        </w:rPr>
        <w:t>業　　種：　　　　　　　　　　　</w:t>
      </w:r>
      <w:r>
        <w:rPr>
          <w:rFonts w:hint="eastAsia" w:ascii="ＭＳ ゴシック" w:hAnsi="ＭＳ ゴシック" w:eastAsia="ＭＳ ゴシック"/>
        </w:rPr>
        <w:t>（日本産業分類・中分類）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２．私が創業する事業は、以下の全てに該当しています。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・他の者が行っていた事業を継承するものではありません。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・中小小売商業振興法第４条第５項に規定する連鎖化事業を営みません。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・仮設または臨時の事業所、その他恒常的でない事業所で行う事業ではありません。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３．私は、以下の全てについて誓約します。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・創業する事業所で宗教活動や政治活動を行いません。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・創業の日から５年を経過する日を経過するまで事業を継続します。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・創業の日から５年間は、経営状況等の報告を毎年行います。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（個人：青色申告決算書または白色申告収支内訳書、法人：確定申告書・付属明細書）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</w:t>
      </w:r>
      <w:bookmarkStart w:id="0" w:name="_GoBack"/>
      <w:bookmarkEnd w:id="0"/>
    </w:p>
    <w:sectPr>
      <w:pgSz w:w="11906" w:h="16838"/>
      <w:pgMar w:top="1418" w:right="1418" w:bottom="1418" w:left="1418" w:header="851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1</Pages>
  <Words>0</Words>
  <Characters>627</Characters>
  <Application>JUST Note</Application>
  <Lines>106</Lines>
  <Paragraphs>27</Paragraphs>
  <CharactersWithSpaces>722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2022-03-03T00:05:00Z</dcterms:created>
  <dcterms:modified xsi:type="dcterms:W3CDTF">2023-03-21T12:25:52Z</dcterms:modified>
  <cp:revision>19</cp:revision>
</cp:coreProperties>
</file>