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7075" w:type="dxa"/>
        <w:tblInd w:w="1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1843"/>
        <w:gridCol w:w="4382"/>
      </w:tblGrid>
      <w:tr>
        <w:trPr>
          <w:trHeight w:val="454" w:hRule="atLeast"/>
        </w:trPr>
        <w:tc>
          <w:tcPr>
            <w:tcW w:w="85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438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85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438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85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（代表者の役職・氏名）</w:t>
            </w:r>
          </w:p>
        </w:tc>
        <w:tc>
          <w:tcPr>
            <w:tcW w:w="438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玉野市中小企業職場環境整備事業　補助事業実績報告書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　年　月　　日付、玉野市指令商第　　　号で交付決定があった標記事業について、事業を完了しましたので、玉野市魅力ある職場環境づくり応援事業補助金交付要綱第１２条の規定に基づき、下記のとおり報告します。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補助金交付決定額</w:t>
      </w:r>
    </w:p>
    <w:tbl>
      <w:tblPr>
        <w:tblStyle w:val="22"/>
        <w:tblW w:w="2982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415"/>
        <w:gridCol w:w="567"/>
      </w:tblGrid>
      <w:tr>
        <w:trPr>
          <w:trHeight w:val="542" w:hRule="atLeast"/>
        </w:trPr>
        <w:tc>
          <w:tcPr>
            <w:tcW w:w="2415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，０００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内訳</w:t>
      </w:r>
    </w:p>
    <w:tbl>
      <w:tblPr>
        <w:tblStyle w:val="22"/>
        <w:tblW w:w="8497" w:type="dxa"/>
        <w:jc w:val="center"/>
        <w:tblInd w:w="0" w:type="dxa"/>
        <w:shd w:val="clear" w:color="auto" w:themeFill="background1" w:themeFillTint="FF" w:themeFillShade="F2"/>
        <w:tblLayout w:type="fixed"/>
        <w:tblLook w:firstRow="1" w:lastRow="0" w:firstColumn="1" w:lastColumn="0" w:noHBand="0" w:noVBand="1" w:val="04A0"/>
      </w:tblPr>
      <w:tblGrid>
        <w:gridCol w:w="426"/>
        <w:gridCol w:w="3113"/>
        <w:gridCol w:w="1985"/>
        <w:gridCol w:w="426"/>
        <w:gridCol w:w="2121"/>
        <w:gridCol w:w="426"/>
      </w:tblGrid>
      <w:tr>
        <w:trPr>
          <w:trHeight w:val="454" w:hRule="atLeast"/>
        </w:trPr>
        <w:tc>
          <w:tcPr>
            <w:tcW w:w="3539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対象事業</w:t>
            </w:r>
          </w:p>
        </w:tc>
        <w:tc>
          <w:tcPr>
            <w:tcW w:w="241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補助対象経費</w:t>
            </w:r>
          </w:p>
        </w:tc>
        <w:tc>
          <w:tcPr>
            <w:tcW w:w="254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補助金の額</w:t>
            </w:r>
          </w:p>
        </w:tc>
      </w:tr>
      <w:tr>
        <w:trPr>
          <w:trHeight w:val="454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Ａ</w:t>
            </w:r>
          </w:p>
        </w:tc>
        <w:tc>
          <w:tcPr>
            <w:tcW w:w="311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職場環境整備事業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12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Ｂ</w:t>
            </w:r>
          </w:p>
        </w:tc>
        <w:tc>
          <w:tcPr>
            <w:tcW w:w="311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デジタル活用推進事業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12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Ｃ</w:t>
            </w:r>
          </w:p>
        </w:tc>
        <w:tc>
          <w:tcPr>
            <w:tcW w:w="311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販路開拓事業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121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事業報告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　事業報告書のとおり。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headerReference r:id="rId5" w:type="default"/>
      <w:pgSz w:w="11906" w:h="16838"/>
      <w:pgMar w:top="851" w:right="1418" w:bottom="851" w:left="1418" w:header="454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bdr w:val="single" w:color="auto" w:sz="4" w:space="0"/>
      </w:rPr>
      <w:t>玉野市中小企業職場環境整備事業　共通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249</Characters>
  <Application>JUST Note</Application>
  <Lines>84</Lines>
  <Paragraphs>31</Paragraphs>
  <CharactersWithSpaces>279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隈澤　薫</cp:lastModifiedBy>
  <cp:lastPrinted>2024-02-13T01:15:00Z</cp:lastPrinted>
  <dcterms:created xsi:type="dcterms:W3CDTF">2024-02-13T01:16:00Z</dcterms:created>
  <dcterms:modified xsi:type="dcterms:W3CDTF">2026-05-13T01:04:35Z</dcterms:modified>
  <cp:revision>6</cp:revision>
</cp:coreProperties>
</file>