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玉野市長　柴</w:t>
      </w:r>
      <w:r>
        <w:rPr>
          <w:rFonts w:hint="eastAsia"/>
          <w:sz w:val="20"/>
        </w:rPr>
        <w:t xml:space="preserve"> </w:t>
      </w:r>
      <w:r>
        <w:rPr>
          <w:rFonts w:hint="eastAsia"/>
          <w:sz w:val="20"/>
        </w:rPr>
        <w:t>田　義</w:t>
      </w:r>
      <w:r>
        <w:rPr>
          <w:rFonts w:hint="eastAsia"/>
          <w:sz w:val="20"/>
        </w:rPr>
        <w:t xml:space="preserve"> </w:t>
      </w:r>
      <w:r>
        <w:rPr>
          <w:rFonts w:hint="eastAsia"/>
          <w:sz w:val="20"/>
        </w:rPr>
        <w:t>朗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３４</w:t>
      </w:r>
      <w:bookmarkStart w:id="0" w:name="_GoBack"/>
      <w:bookmarkEnd w:id="0"/>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tbl>
      <w:tblPr>
        <w:tblStyle w:val="31"/>
        <w:tblW w:w="8215"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76"/>
        <w:gridCol w:w="6939"/>
      </w:tblGrid>
      <w:tr>
        <w:trPr/>
        <w:tc>
          <w:tcPr>
            <w:tcW w:w="1276" w:type="dxa"/>
            <w:vAlign w:val="top"/>
          </w:tcPr>
          <w:p>
            <w:pPr>
              <w:pStyle w:val="0"/>
              <w:rPr>
                <w:rFonts w:hint="default"/>
                <w:sz w:val="20"/>
              </w:rPr>
            </w:pPr>
            <w:r>
              <w:rPr>
                <w:rFonts w:hint="eastAsia"/>
                <w:sz w:val="20"/>
              </w:rPr>
              <w:t>・内容：</w:t>
            </w:r>
          </w:p>
        </w:tc>
        <w:tc>
          <w:tcPr>
            <w:tcW w:w="69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p>
        </w:tc>
      </w:tr>
      <w:tr>
        <w:trPr/>
        <w:tc>
          <w:tcPr>
            <w:tcW w:w="1276" w:type="dxa"/>
            <w:vAlign w:val="top"/>
          </w:tcPr>
          <w:p>
            <w:pPr>
              <w:pStyle w:val="0"/>
              <w:rPr>
                <w:rFonts w:hint="default"/>
                <w:sz w:val="20"/>
              </w:rPr>
            </w:pPr>
            <w:r>
              <w:rPr>
                <w:rFonts w:hint="eastAsia"/>
                <w:sz w:val="20"/>
              </w:rPr>
              <w:t>・期間：</w:t>
            </w:r>
          </w:p>
        </w:tc>
        <w:tc>
          <w:tcPr>
            <w:tcW w:w="69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0"/>
              </w:rPr>
            </w:pPr>
            <w:r>
              <w:rPr>
                <w:rFonts w:hint="eastAsia"/>
                <w:sz w:val="20"/>
              </w:rPr>
              <w:t>令和</w:t>
            </w:r>
            <w:r>
              <w:rPr>
                <w:rFonts w:hint="eastAsia"/>
                <w:sz w:val="20"/>
                <w:u w:val="single" w:color="auto"/>
              </w:rPr>
              <w:t>　</w:t>
            </w:r>
            <w:r>
              <w:rPr>
                <w:rFonts w:hint="eastAsia"/>
                <w:sz w:val="20"/>
              </w:rPr>
              <w:t>年</w:t>
            </w:r>
            <w:r>
              <w:rPr>
                <w:rFonts w:hint="eastAsia"/>
                <w:sz w:val="20"/>
                <w:u w:val="single" w:color="auto"/>
              </w:rPr>
              <w:t>　</w:t>
            </w:r>
            <w:r>
              <w:rPr>
                <w:rFonts w:hint="eastAsia"/>
                <w:sz w:val="20"/>
              </w:rPr>
              <w:t>月</w:t>
            </w:r>
            <w:r>
              <w:rPr>
                <w:rFonts w:hint="eastAsia"/>
                <w:sz w:val="20"/>
                <w:u w:val="single" w:color="auto"/>
              </w:rPr>
              <w:t>　</w:t>
            </w:r>
            <w:r>
              <w:rPr>
                <w:rFonts w:hint="eastAsia"/>
                <w:sz w:val="20"/>
              </w:rPr>
              <w:t>日　～　令和</w:t>
            </w:r>
            <w:r>
              <w:rPr>
                <w:rFonts w:hint="eastAsia"/>
                <w:sz w:val="20"/>
                <w:u w:val="single" w:color="auto"/>
              </w:rPr>
              <w:t>　</w:t>
            </w:r>
            <w:r>
              <w:rPr>
                <w:rFonts w:hint="eastAsia"/>
                <w:sz w:val="20"/>
              </w:rPr>
              <w:t>年</w:t>
            </w:r>
            <w:r>
              <w:rPr>
                <w:rFonts w:hint="eastAsia"/>
                <w:sz w:val="20"/>
                <w:u w:val="single" w:color="auto"/>
              </w:rPr>
              <w:t>　</w:t>
            </w:r>
            <w:r>
              <w:rPr>
                <w:rFonts w:hint="eastAsia"/>
                <w:sz w:val="20"/>
              </w:rPr>
              <w:t>月</w:t>
            </w:r>
            <w:r>
              <w:rPr>
                <w:rFonts w:hint="eastAsia"/>
                <w:sz w:val="20"/>
                <w:u w:val="single" w:color="auto"/>
              </w:rPr>
              <w:t>　</w:t>
            </w:r>
            <w:r>
              <w:rPr>
                <w:rFonts w:hint="eastAsia"/>
                <w:sz w:val="20"/>
              </w:rPr>
              <w:t>日</w:t>
            </w:r>
          </w:p>
        </w:tc>
      </w:tr>
    </w:tbl>
    <w:p>
      <w:pPr>
        <w:pStyle w:val="0"/>
        <w:rPr>
          <w:rFonts w:hint="default"/>
          <w:sz w:val="20"/>
        </w:rPr>
      </w:pPr>
    </w:p>
    <w:p>
      <w:pPr>
        <w:pStyle w:val="0"/>
        <w:rPr>
          <w:rFonts w:hint="default"/>
          <w:sz w:val="20"/>
        </w:rPr>
      </w:pPr>
      <w:r>
        <w:rPr>
          <w:rFonts w:hint="eastAsia"/>
          <w:sz w:val="20"/>
        </w:rPr>
        <w:t>２．設立する会社の商号（屋号）・本店所在地</w:t>
      </w:r>
    </w:p>
    <w:tbl>
      <w:tblPr>
        <w:tblStyle w:val="31"/>
        <w:tblW w:w="8215"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701"/>
        <w:gridCol w:w="6514"/>
      </w:tblGrid>
      <w:tr>
        <w:trPr/>
        <w:tc>
          <w:tcPr>
            <w:tcW w:w="1701" w:type="dxa"/>
            <w:vAlign w:val="top"/>
          </w:tcPr>
          <w:p>
            <w:pPr>
              <w:pStyle w:val="0"/>
              <w:rPr>
                <w:rFonts w:hint="default"/>
                <w:sz w:val="20"/>
              </w:rPr>
            </w:pPr>
            <w:r>
              <w:rPr>
                <w:rFonts w:hint="eastAsia"/>
                <w:sz w:val="20"/>
              </w:rPr>
              <w:t>・商号（屋号）：</w:t>
            </w:r>
          </w:p>
        </w:tc>
        <w:tc>
          <w:tcPr>
            <w:tcW w:w="65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p>
        </w:tc>
      </w:tr>
      <w:tr>
        <w:trPr/>
        <w:tc>
          <w:tcPr>
            <w:tcW w:w="1701" w:type="dxa"/>
            <w:vAlign w:val="top"/>
          </w:tcPr>
          <w:p>
            <w:pPr>
              <w:pStyle w:val="0"/>
              <w:rPr>
                <w:rFonts w:hint="default"/>
                <w:sz w:val="20"/>
              </w:rPr>
            </w:pPr>
            <w:r>
              <w:rPr>
                <w:rFonts w:hint="eastAsia"/>
                <w:sz w:val="20"/>
              </w:rPr>
              <w:t>・本店所在地</w:t>
            </w:r>
            <w:r>
              <w:rPr>
                <w:rFonts w:hint="eastAsia"/>
                <w:sz w:val="20"/>
              </w:rPr>
              <w:t xml:space="preserve"> </w:t>
            </w:r>
            <w:r>
              <w:rPr>
                <w:rFonts w:hint="eastAsia"/>
                <w:sz w:val="20"/>
              </w:rPr>
              <w:t>：</w:t>
            </w:r>
          </w:p>
        </w:tc>
        <w:tc>
          <w:tcPr>
            <w:tcW w:w="651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p>
        </w:tc>
      </w:tr>
    </w:tbl>
    <w:p>
      <w:pPr>
        <w:pStyle w:val="0"/>
        <w:rPr>
          <w:rFonts w:hint="default"/>
          <w:sz w:val="20"/>
        </w:rPr>
      </w:pPr>
    </w:p>
    <w:p>
      <w:pPr>
        <w:pStyle w:val="0"/>
        <w:rPr>
          <w:rFonts w:hint="default"/>
          <w:sz w:val="20"/>
        </w:rPr>
      </w:pPr>
      <w:r>
        <w:rPr>
          <w:rFonts w:hint="eastAsia"/>
          <w:sz w:val="20"/>
        </w:rPr>
        <w:t>３．設立する会社の資本金の額</w:t>
      </w:r>
      <w:r>
        <w:rPr>
          <w:rFonts w:hint="eastAsia"/>
          <w:sz w:val="20"/>
          <w:u w:val="single" w:color="auto"/>
        </w:rPr>
        <w:t>　　　　</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tbl>
      <w:tblPr>
        <w:tblStyle w:val="31"/>
        <w:tblW w:w="8215"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76"/>
        <w:gridCol w:w="6939"/>
      </w:tblGrid>
      <w:tr>
        <w:trPr/>
        <w:tc>
          <w:tcPr>
            <w:tcW w:w="1276" w:type="dxa"/>
            <w:vAlign w:val="top"/>
          </w:tcPr>
          <w:p>
            <w:pPr>
              <w:pStyle w:val="0"/>
              <w:rPr>
                <w:rFonts w:hint="default"/>
                <w:sz w:val="20"/>
              </w:rPr>
            </w:pPr>
            <w:r>
              <w:rPr>
                <w:rFonts w:hint="eastAsia"/>
                <w:sz w:val="20"/>
              </w:rPr>
              <w:t>・業種：</w:t>
            </w:r>
          </w:p>
        </w:tc>
        <w:tc>
          <w:tcPr>
            <w:tcW w:w="69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p>
        </w:tc>
      </w:tr>
      <w:tr>
        <w:trPr/>
        <w:tc>
          <w:tcPr>
            <w:tcW w:w="1276" w:type="dxa"/>
            <w:vAlign w:val="top"/>
          </w:tcPr>
          <w:p>
            <w:pPr>
              <w:pStyle w:val="0"/>
              <w:rPr>
                <w:rFonts w:hint="default"/>
                <w:sz w:val="20"/>
              </w:rPr>
            </w:pPr>
            <w:r>
              <w:rPr>
                <w:rFonts w:hint="eastAsia"/>
                <w:sz w:val="20"/>
              </w:rPr>
              <w:t>・内容：</w:t>
            </w:r>
          </w:p>
        </w:tc>
        <w:tc>
          <w:tcPr>
            <w:tcW w:w="69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0"/>
              </w:rPr>
            </w:pPr>
          </w:p>
        </w:tc>
      </w:tr>
    </w:tbl>
    <w:p>
      <w:pPr>
        <w:pStyle w:val="0"/>
        <w:rPr>
          <w:rFonts w:hint="default"/>
          <w:sz w:val="20"/>
        </w:rPr>
      </w:pPr>
    </w:p>
    <w:p>
      <w:pPr>
        <w:pStyle w:val="0"/>
        <w:rPr>
          <w:rFonts w:hint="default"/>
          <w:sz w:val="20"/>
        </w:rPr>
      </w:pPr>
      <w:r>
        <w:rPr>
          <w:rFonts w:hint="eastAsia"/>
          <w:sz w:val="20"/>
        </w:rPr>
        <w:t>５．事業の開始時期　　令和</w:t>
      </w:r>
      <w:r>
        <w:rPr>
          <w:rFonts w:hint="eastAsia"/>
          <w:sz w:val="20"/>
          <w:u w:val="single" w:color="auto"/>
        </w:rPr>
        <w:t>　</w:t>
      </w:r>
      <w:r>
        <w:rPr>
          <w:rFonts w:hint="eastAsia"/>
          <w:sz w:val="20"/>
        </w:rPr>
        <w:t>年</w:t>
      </w:r>
      <w:r>
        <w:rPr>
          <w:rFonts w:hint="eastAsia"/>
          <w:sz w:val="20"/>
          <w:u w:val="single" w:color="auto"/>
        </w:rPr>
        <w:t>　</w:t>
      </w:r>
      <w:r>
        <w:rPr>
          <w:rFonts w:hint="eastAsia"/>
          <w:sz w:val="20"/>
        </w:rPr>
        <w:t>月</w:t>
      </w:r>
      <w:r>
        <w:rPr>
          <w:rFonts w:hint="eastAsia"/>
          <w:sz w:val="20"/>
          <w:u w:val="single" w:color="auto"/>
        </w:rPr>
        <w:t>　</w:t>
      </w:r>
      <w:r>
        <w:rPr>
          <w:rFonts w:hint="eastAsia"/>
          <w:sz w:val="20"/>
        </w:rPr>
        <w:t>日</w:t>
      </w:r>
    </w:p>
    <w:p>
      <w:pPr>
        <w:pStyle w:val="0"/>
        <w:rPr>
          <w:rFonts w:hint="default"/>
          <w:sz w:val="20"/>
        </w:rPr>
      </w:pPr>
    </w:p>
    <w:p>
      <w:pPr>
        <w:pStyle w:val="0"/>
        <w:rPr>
          <w:rFonts w:hint="default"/>
          <w:sz w:val="20"/>
        </w:rPr>
      </w:pPr>
    </w:p>
    <w:tbl>
      <w:tblPr>
        <w:tblStyle w:val="31"/>
        <w:tblW w:w="8494" w:type="dxa"/>
        <w:tblInd w:w="0" w:type="dxa"/>
        <w:tblLayout w:type="fixed"/>
        <w:tblLook w:firstRow="1" w:lastRow="0" w:firstColumn="1" w:lastColumn="0" w:noHBand="0" w:noVBand="1" w:val="04A0"/>
      </w:tblPr>
      <w:tblGrid>
        <w:gridCol w:w="8494"/>
      </w:tblGrid>
      <w:tr>
        <w:trPr>
          <w:trHeight w:val="1701" w:hRule="atLeast"/>
        </w:trPr>
        <w:tc>
          <w:tcPr>
            <w:tcW w:w="8494" w:type="dxa"/>
            <w:vAlign w:val="center"/>
          </w:tcPr>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玉野市長　柴</w:t>
            </w:r>
            <w:r>
              <w:rPr>
                <w:rFonts w:hint="eastAsia"/>
                <w:sz w:val="20"/>
              </w:rPr>
              <w:t xml:space="preserve"> </w:t>
            </w:r>
            <w:r>
              <w:rPr>
                <w:rFonts w:hint="eastAsia"/>
                <w:sz w:val="20"/>
              </w:rPr>
              <w:t>田　義</w:t>
            </w:r>
            <w:r>
              <w:rPr>
                <w:rFonts w:hint="eastAsia"/>
                <w:sz w:val="20"/>
              </w:rPr>
              <w:t xml:space="preserve"> </w:t>
            </w:r>
            <w:r>
              <w:rPr>
                <w:rFonts w:hint="eastAsia"/>
                <w:sz w:val="20"/>
              </w:rPr>
              <w:t>朗　　　　</w:t>
            </w:r>
            <w:r>
              <w:rPr>
                <w:rFonts w:hint="eastAsia"/>
                <w:color w:val="000000" w:themeColor="text1"/>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tc>
      </w:tr>
    </w:tbl>
    <w:p>
      <w:pPr>
        <w:pStyle w:val="0"/>
        <w:spacing w:before="240" w:beforeLines="0" w:beforeAutospacing="0"/>
        <w:jc w:val="right"/>
        <w:rPr>
          <w:rFonts w:hint="default"/>
        </w:rPr>
      </w:pPr>
      <w:r>
        <w:rPr>
          <w:rFonts w:hint="eastAsia"/>
        </w:rPr>
        <w:t>有効期限　令和　年　月　日まで</w:t>
      </w:r>
    </w:p>
    <w:p>
      <w:pPr>
        <w:pStyle w:val="0"/>
        <w:jc w:val="right"/>
        <w:rPr>
          <w:rFonts w:hint="default"/>
        </w:rPr>
      </w:pPr>
    </w:p>
    <w:p>
      <w:pPr>
        <w:pStyle w:val="0"/>
        <w:jc w:val="right"/>
        <w:rPr>
          <w:rFonts w:hint="default"/>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right"/>
        <w:rPr>
          <w:rFonts w:hint="default"/>
        </w:rPr>
      </w:pPr>
    </w:p>
    <w:p>
      <w:pPr>
        <w:pStyle w:val="0"/>
        <w:jc w:val="right"/>
        <w:rPr>
          <w:rFonts w:hint="default"/>
        </w:rPr>
      </w:pPr>
      <w:r>
        <w:rPr>
          <w:rFonts w:hint="eastAsia"/>
        </w:rPr>
        <w:t>【参考様式】</w:t>
      </w:r>
    </w:p>
    <w:p>
      <w:pPr>
        <w:pStyle w:val="0"/>
        <w:jc w:val="right"/>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jc w:val="right"/>
        <w:rPr>
          <w:rFonts w:hint="default"/>
        </w:rPr>
      </w:pPr>
      <w:r>
        <w:rPr>
          <w:rFonts w:hint="eastAsia"/>
          <w:sz w:val="20"/>
        </w:rPr>
        <w:t>令和　年　月　日</w:t>
      </w:r>
    </w:p>
    <w:p>
      <w:pPr>
        <w:pStyle w:val="0"/>
        <w:ind w:right="210"/>
        <w:jc w:val="right"/>
        <w:rPr>
          <w:rFonts w:hint="default"/>
        </w:rPr>
      </w:pPr>
      <w:r>
        <w:rPr>
          <w:rFonts w:hint="eastAsia"/>
        </w:rPr>
        <w:t>玉野市</w:t>
      </w:r>
    </w:p>
    <w:p>
      <w:pPr>
        <w:pStyle w:val="0"/>
        <w:ind w:right="210"/>
        <w:jc w:val="right"/>
        <w:rPr>
          <w:rFonts w:hint="default"/>
        </w:rPr>
      </w:pPr>
    </w:p>
    <w:p>
      <w:pPr>
        <w:pStyle w:val="0"/>
        <w:jc w:val="left"/>
        <w:rPr>
          <w:rFonts w:hint="default"/>
        </w:rPr>
      </w:pPr>
      <w:r>
        <w:rPr>
          <w:rFonts w:hint="eastAsia"/>
        </w:rPr>
        <w:t>　特定創業支援等事業による支援を受けたことの証明により、各種支援制度を活用される場合の注意事項について、次のとおりご案内します。</w:t>
      </w:r>
    </w:p>
    <w:p>
      <w:pPr>
        <w:pStyle w:val="0"/>
        <w:jc w:val="left"/>
        <w:rPr>
          <w:rFonts w:hint="default"/>
        </w:rPr>
      </w:pPr>
    </w:p>
    <w:p>
      <w:pPr>
        <w:pStyle w:val="0"/>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（３）本市が交付する証明書をもって、他の市町村で創業する場合又は会社を設立する場合には、登録免許税の軽減措置を受けることができません。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本市が交付する証明書をもって、他の市町村で創業する場合であっても、創業関連保証の特例を活用することができます。</w:t>
      </w:r>
    </w:p>
    <w:p>
      <w:pPr>
        <w:pStyle w:val="0"/>
        <w:jc w:val="lef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３．日本政策金融公庫新規開業支援資金の貸付利率の引き下げについて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（１）特定創業支援等事業により支援を受けた者は、新規開業支援資金の貸付利率の引き下げの対象として、同資金を利用することが可能です（別途、審査を受ける必要があります）。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rPr>
      </w:pPr>
      <w:r>
        <w:rPr>
          <w:rFonts w:hint="eastAsia" w:asciiTheme="minorEastAsia" w:hAnsiTheme="minorEastAsia"/>
        </w:rPr>
        <w:t>（２）本市が交付する証明書をもって、他の市町村で創業する場合は、日本政策金融公庫新規開業支援資金の貸付利率の引き下げを受けることができません。</w:t>
      </w:r>
    </w:p>
    <w:p>
      <w:pPr>
        <w:pStyle w:val="0"/>
        <w:rPr>
          <w:rFonts w:hint="default" w:asciiTheme="minorEastAsia" w:hAnsiTheme="minorEastAsia"/>
          <w:color w:val="FF0000"/>
        </w:rPr>
      </w:pP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2</Pages>
  <Words>0</Words>
  <Characters>1368</Characters>
  <Application>JUST Note</Application>
  <Lines>86</Lines>
  <Paragraphs>44</Paragraphs>
  <Company>METI</Company>
  <CharactersWithSpaces>1495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河内　美香</cp:lastModifiedBy>
  <cp:lastPrinted>2022-03-21T19:12:00Z</cp:lastPrinted>
  <dcterms:created xsi:type="dcterms:W3CDTF">2024-09-05T00:51:00Z</dcterms:created>
  <dcterms:modified xsi:type="dcterms:W3CDTF">2024-09-05T02:56:59Z</dcterms:modified>
  <cp:revision>6</cp:revision>
</cp:coreProperties>
</file>